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Tissues video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https://www.youtube.com/watch?v=tKWTJ3_-1E8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tKWTJ3_-1E8" TargetMode="External"/></Relationships>
</file>