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A013D" w:rsidRDefault="001324F9">
      <w:pPr>
        <w:rPr>
          <w:b/>
        </w:rPr>
      </w:pPr>
      <w:r>
        <w:rPr>
          <w:b/>
        </w:rPr>
        <w:t>AP Government and Politics</w:t>
      </w:r>
    </w:p>
    <w:p w14:paraId="00000002" w14:textId="77777777" w:rsidR="00AA013D" w:rsidRDefault="001324F9">
      <w:pPr>
        <w:rPr>
          <w:b/>
        </w:rPr>
      </w:pPr>
      <w:r>
        <w:rPr>
          <w:b/>
        </w:rPr>
        <w:t>Unit 5 Items of Importance</w:t>
      </w:r>
    </w:p>
    <w:p w14:paraId="00000003" w14:textId="77777777" w:rsidR="00AA013D" w:rsidRDefault="00AA013D"/>
    <w:p w14:paraId="00000004" w14:textId="77777777" w:rsidR="00AA013D" w:rsidRDefault="00AA013D"/>
    <w:p w14:paraId="00000005" w14:textId="06C51116" w:rsidR="00AA013D" w:rsidRDefault="001324F9">
      <w:pPr>
        <w:rPr>
          <w:sz w:val="24"/>
          <w:szCs w:val="24"/>
        </w:rPr>
      </w:pPr>
      <w:r>
        <w:rPr>
          <w:sz w:val="24"/>
          <w:szCs w:val="24"/>
        </w:rPr>
        <w:t xml:space="preserve">The list below contains the items that you will be tested on for the Unit 5 test.  While we may have not have covered every item in class, you have access to the textbook, the vocabulary, the notes online, any assignments that you have completed, and your </w:t>
      </w:r>
      <w:r>
        <w:rPr>
          <w:sz w:val="24"/>
          <w:szCs w:val="24"/>
        </w:rPr>
        <w:t>foundational documents.  For each term, you should know not only its meaning, but also</w:t>
      </w:r>
      <w:r>
        <w:rPr>
          <w:sz w:val="24"/>
          <w:szCs w:val="24"/>
        </w:rPr>
        <w:t xml:space="preserve"> its practical application.  </w:t>
      </w:r>
      <w:bookmarkStart w:id="0" w:name="_GoBack"/>
      <w:bookmarkEnd w:id="0"/>
    </w:p>
    <w:p w14:paraId="00000006" w14:textId="77777777" w:rsidR="00AA013D" w:rsidRDefault="00AA013D">
      <w:pPr>
        <w:rPr>
          <w:sz w:val="24"/>
          <w:szCs w:val="24"/>
        </w:rPr>
      </w:pPr>
    </w:p>
    <w:p w14:paraId="00000007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why an incumbent usually wins and ALL of the advantages of being an incumbent.</w:t>
      </w:r>
    </w:p>
    <w:p w14:paraId="00000008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role of the House with revenue/appropriations bill</w:t>
      </w:r>
      <w:r>
        <w:rPr>
          <w:sz w:val="24"/>
          <w:szCs w:val="24"/>
        </w:rPr>
        <w:t>s</w:t>
      </w:r>
    </w:p>
    <w:p w14:paraId="00000009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role of the Senate in approving treaties, ambassadors, judges, etc.</w:t>
      </w:r>
    </w:p>
    <w:p w14:paraId="0000000A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where the majority of the work is done in the House/Senate</w:t>
      </w:r>
    </w:p>
    <w:p w14:paraId="0000000B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role of the filibuster in the Senate</w:t>
      </w:r>
    </w:p>
    <w:p w14:paraId="0000000C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what a standing committee and a conference commit</w:t>
      </w:r>
      <w:r>
        <w:rPr>
          <w:sz w:val="24"/>
          <w:szCs w:val="24"/>
        </w:rPr>
        <w:t>tee are and be able to explain the difference</w:t>
      </w:r>
    </w:p>
    <w:p w14:paraId="0000000D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role of the Rules Committee</w:t>
      </w:r>
    </w:p>
    <w:p w14:paraId="0000000E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impact of pork barrel legislation</w:t>
      </w:r>
    </w:p>
    <w:p w14:paraId="0000000F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franking privilege and constituent service (casework)</w:t>
      </w:r>
    </w:p>
    <w:p w14:paraId="00000010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role of committees in Congressional ov</w:t>
      </w:r>
      <w:r>
        <w:rPr>
          <w:sz w:val="24"/>
          <w:szCs w:val="24"/>
        </w:rPr>
        <w:t>ersight</w:t>
      </w:r>
    </w:p>
    <w:p w14:paraId="00000011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role of the whip in maintaining party loyalty</w:t>
      </w:r>
    </w:p>
    <w:p w14:paraId="00000012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Duties of the Speaker of the house</w:t>
      </w:r>
    </w:p>
    <w:p w14:paraId="00000013" w14:textId="77777777" w:rsidR="00AA013D" w:rsidRDefault="001324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Discharge petition</w:t>
      </w:r>
    </w:p>
    <w:p w14:paraId="00000014" w14:textId="77777777" w:rsidR="00AA013D" w:rsidRDefault="00AA013D">
      <w:pPr>
        <w:ind w:left="720"/>
        <w:rPr>
          <w:sz w:val="24"/>
          <w:szCs w:val="24"/>
        </w:rPr>
      </w:pPr>
    </w:p>
    <w:p w14:paraId="00000015" w14:textId="77777777" w:rsidR="00AA013D" w:rsidRDefault="00AA013D"/>
    <w:p w14:paraId="00000016" w14:textId="77777777" w:rsidR="00AA013D" w:rsidRDefault="00AA013D"/>
    <w:sectPr w:rsidR="00AA01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3A02"/>
    <w:multiLevelType w:val="multilevel"/>
    <w:tmpl w:val="49106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D"/>
    <w:rsid w:val="001324F9"/>
    <w:rsid w:val="00AA013D"/>
    <w:rsid w:val="00E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7444F-A468-4EE9-B20C-6BEF5DA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Dan</dc:creator>
  <cp:lastModifiedBy>BCSD </cp:lastModifiedBy>
  <cp:revision>3</cp:revision>
  <dcterms:created xsi:type="dcterms:W3CDTF">2020-02-27T15:11:00Z</dcterms:created>
  <dcterms:modified xsi:type="dcterms:W3CDTF">2020-02-27T15:12:00Z</dcterms:modified>
</cp:coreProperties>
</file>