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1E9" w:rsidRDefault="0043578C">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AP Government and Politics</w:t>
      </w:r>
    </w:p>
    <w:p w:rsidR="002E61E9" w:rsidRDefault="0043578C">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Unit 3 Items of Importance</w:t>
      </w:r>
    </w:p>
    <w:p w:rsidR="002E61E9" w:rsidRDefault="002E61E9">
      <w:pPr>
        <w:rPr>
          <w:rFonts w:ascii="Times New Roman" w:eastAsia="Times New Roman" w:hAnsi="Times New Roman" w:cs="Times New Roman"/>
          <w:sz w:val="24"/>
          <w:szCs w:val="24"/>
        </w:rPr>
      </w:pPr>
    </w:p>
    <w:p w:rsidR="002E61E9" w:rsidRDefault="0043578C">
      <w:pPr>
        <w:rPr>
          <w:sz w:val="24"/>
          <w:szCs w:val="24"/>
        </w:rPr>
      </w:pPr>
      <w:r>
        <w:rPr>
          <w:sz w:val="24"/>
          <w:szCs w:val="24"/>
        </w:rPr>
        <w:t xml:space="preserve">The list below contains the items that you </w:t>
      </w:r>
      <w:proofErr w:type="gramStart"/>
      <w:r>
        <w:rPr>
          <w:sz w:val="24"/>
          <w:szCs w:val="24"/>
        </w:rPr>
        <w:t>will be tested</w:t>
      </w:r>
      <w:proofErr w:type="gramEnd"/>
      <w:r>
        <w:rPr>
          <w:sz w:val="24"/>
          <w:szCs w:val="24"/>
        </w:rPr>
        <w:t xml:space="preserve"> on for the Unit 2 test.  While we may have not have covered every item in class, you have access to the textbook, the vocabulary, the notes online, any assignments that you have completed, and your foundational documents.  For each term, you should know not only its meaning, </w:t>
      </w:r>
      <w:proofErr w:type="gramStart"/>
      <w:r>
        <w:rPr>
          <w:sz w:val="24"/>
          <w:szCs w:val="24"/>
        </w:rPr>
        <w:t>but</w:t>
      </w:r>
      <w:proofErr w:type="gramEnd"/>
      <w:r>
        <w:rPr>
          <w:sz w:val="24"/>
          <w:szCs w:val="24"/>
        </w:rPr>
        <w:t xml:space="preserve"> its practical application.  For Supreme Court cases, you should know the Constitutional question, the decision, and its impact.</w:t>
      </w:r>
    </w:p>
    <w:p w:rsidR="002E61E9" w:rsidRDefault="002E61E9">
      <w:pPr>
        <w:rPr>
          <w:rFonts w:ascii="Times New Roman" w:eastAsia="Times New Roman" w:hAnsi="Times New Roman" w:cs="Times New Roman"/>
          <w:sz w:val="24"/>
          <w:szCs w:val="24"/>
        </w:rPr>
      </w:pPr>
    </w:p>
    <w:p w:rsidR="002E61E9" w:rsidRDefault="004357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Gerrymandering</w:t>
      </w:r>
    </w:p>
    <w:p w:rsidR="002E61E9" w:rsidRDefault="0043578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Definition, purpose, equal protection clause, </w:t>
      </w:r>
      <w:r w:rsidR="00885CF9">
        <w:rPr>
          <w:rFonts w:ascii="Times New Roman" w:eastAsia="Times New Roman" w:hAnsi="Times New Roman" w:cs="Times New Roman"/>
          <w:sz w:val="24"/>
          <w:szCs w:val="24"/>
        </w:rPr>
        <w:t xml:space="preserve">malapportionment, </w:t>
      </w:r>
      <w:bookmarkStart w:id="0" w:name="_GoBack"/>
      <w:bookmarkEnd w:id="0"/>
      <w:r>
        <w:rPr>
          <w:rFonts w:ascii="Times New Roman" w:eastAsia="Times New Roman" w:hAnsi="Times New Roman" w:cs="Times New Roman"/>
          <w:i/>
          <w:sz w:val="24"/>
          <w:szCs w:val="24"/>
        </w:rPr>
        <w:t xml:space="preserve">Baker v. </w:t>
      </w:r>
      <w:proofErr w:type="spellStart"/>
      <w:r>
        <w:rPr>
          <w:rFonts w:ascii="Times New Roman" w:eastAsia="Times New Roman" w:hAnsi="Times New Roman" w:cs="Times New Roman"/>
          <w:i/>
          <w:sz w:val="24"/>
          <w:szCs w:val="24"/>
        </w:rPr>
        <w:t>Carr</w:t>
      </w:r>
      <w:proofErr w:type="spellEnd"/>
      <w:r>
        <w:rPr>
          <w:rFonts w:ascii="Times New Roman" w:eastAsia="Times New Roman" w:hAnsi="Times New Roman" w:cs="Times New Roman"/>
          <w:i/>
          <w:sz w:val="24"/>
          <w:szCs w:val="24"/>
        </w:rPr>
        <w:t>, Shaw v. Reno</w:t>
      </w:r>
    </w:p>
    <w:p w:rsidR="002E61E9" w:rsidRDefault="004357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Impact of third parties on elections</w:t>
      </w:r>
    </w:p>
    <w:p w:rsidR="002E61E9" w:rsidRDefault="0043578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How electoral college and plurality winner congressional districts effect</w:t>
      </w:r>
    </w:p>
    <w:p w:rsidR="002E61E9" w:rsidRDefault="004357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of a typical Republican and Democratic voter</w:t>
      </w:r>
    </w:p>
    <w:p w:rsidR="002E61E9" w:rsidRDefault="004357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primaries and purpose</w:t>
      </w:r>
    </w:p>
    <w:p w:rsidR="002E61E9" w:rsidRDefault="004357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Public opinion polls</w:t>
      </w:r>
    </w:p>
    <w:p w:rsidR="002E61E9" w:rsidRDefault="0043578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makes a valid poll, impact on elections and campaigns</w:t>
      </w:r>
    </w:p>
    <w:p w:rsidR="002E61E9" w:rsidRDefault="004357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weakening of political parties</w:t>
      </w:r>
    </w:p>
    <w:p w:rsidR="002E61E9" w:rsidRDefault="0043578C">
      <w:pPr>
        <w:numPr>
          <w:ilvl w:val="1"/>
          <w:numId w:val="1"/>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Dealignment</w:t>
      </w:r>
      <w:proofErr w:type="spellEnd"/>
    </w:p>
    <w:p w:rsidR="002E61E9" w:rsidRDefault="0043578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Decentralization of power</w:t>
      </w:r>
    </w:p>
    <w:p w:rsidR="002E61E9" w:rsidRDefault="0043578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Diversity in the Republican/Democratic Party</w:t>
      </w:r>
    </w:p>
    <w:p w:rsidR="002E61E9" w:rsidRDefault="0043578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Why third parties cannot succeed in the current system</w:t>
      </w:r>
    </w:p>
    <w:p w:rsidR="002E61E9" w:rsidRDefault="004357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Critical realignment election and what it means</w:t>
      </w:r>
    </w:p>
    <w:p w:rsidR="002E61E9" w:rsidRDefault="004357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Aging and political participation</w:t>
      </w:r>
    </w:p>
    <w:p w:rsidR="002E61E9" w:rsidRDefault="004357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political participation</w:t>
      </w:r>
    </w:p>
    <w:p w:rsidR="002E61E9" w:rsidRDefault="002E61E9">
      <w:pPr>
        <w:rPr>
          <w:rFonts w:ascii="Times New Roman" w:eastAsia="Times New Roman" w:hAnsi="Times New Roman" w:cs="Times New Roman"/>
          <w:sz w:val="24"/>
          <w:szCs w:val="24"/>
        </w:rPr>
      </w:pPr>
    </w:p>
    <w:sectPr w:rsidR="002E61E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936CE"/>
    <w:multiLevelType w:val="multilevel"/>
    <w:tmpl w:val="89C82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1E9"/>
    <w:rsid w:val="001E7A16"/>
    <w:rsid w:val="002E61E9"/>
    <w:rsid w:val="0043578C"/>
    <w:rsid w:val="00885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794DA"/>
  <w15:docId w15:val="{1BA4B2FE-64F4-4B1F-81D5-BD8D7D708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B.C.S.D.</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Young, Dan</dc:creator>
  <cp:lastModifiedBy>BCSD </cp:lastModifiedBy>
  <cp:revision>2</cp:revision>
  <dcterms:created xsi:type="dcterms:W3CDTF">2019-01-04T13:59:00Z</dcterms:created>
  <dcterms:modified xsi:type="dcterms:W3CDTF">2019-01-04T13:59:00Z</dcterms:modified>
</cp:coreProperties>
</file>