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587F" w:rsidRDefault="00B57064">
      <w:pPr>
        <w:rPr>
          <w:b/>
        </w:rPr>
      </w:pPr>
      <w:bookmarkStart w:id="0" w:name="_GoBack"/>
      <w:bookmarkEnd w:id="0"/>
      <w:r>
        <w:rPr>
          <w:b/>
        </w:rPr>
        <w:t>AP Government and Politics</w:t>
      </w:r>
    </w:p>
    <w:p w14:paraId="00000002" w14:textId="77777777" w:rsidR="007E587F" w:rsidRDefault="00B57064">
      <w:pPr>
        <w:rPr>
          <w:b/>
        </w:rPr>
      </w:pPr>
      <w:r>
        <w:rPr>
          <w:b/>
        </w:rPr>
        <w:t>Unit 4 Items of Importance</w:t>
      </w:r>
    </w:p>
    <w:p w14:paraId="00000003" w14:textId="77777777" w:rsidR="007E587F" w:rsidRDefault="007E587F"/>
    <w:p w14:paraId="00000004" w14:textId="77777777" w:rsidR="007E587F" w:rsidRDefault="007E587F"/>
    <w:p w14:paraId="00000005" w14:textId="77777777" w:rsidR="007E587F" w:rsidRDefault="00B57064">
      <w:pPr>
        <w:rPr>
          <w:sz w:val="24"/>
          <w:szCs w:val="24"/>
        </w:rPr>
      </w:pPr>
      <w:r>
        <w:rPr>
          <w:sz w:val="24"/>
          <w:szCs w:val="24"/>
        </w:rPr>
        <w:t xml:space="preserve">The list below contains the items that you </w:t>
      </w:r>
      <w:proofErr w:type="gramStart"/>
      <w:r>
        <w:rPr>
          <w:sz w:val="24"/>
          <w:szCs w:val="24"/>
        </w:rPr>
        <w:t>will be tested</w:t>
      </w:r>
      <w:proofErr w:type="gramEnd"/>
      <w:r>
        <w:rPr>
          <w:sz w:val="24"/>
          <w:szCs w:val="24"/>
        </w:rPr>
        <w:t xml:space="preserve"> on for the Unit 1 test.  While we may have not have covered every item in class, you have access to the textbook, the vocabulary, the notes online, any assignments that you have completed, and your </w:t>
      </w:r>
      <w:r>
        <w:rPr>
          <w:sz w:val="24"/>
          <w:szCs w:val="24"/>
        </w:rPr>
        <w:t xml:space="preserve">foundational documents.  For each term, you should know not only its meaning,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its practical application.  For Supreme Court cases, you should know the Constitutional question, the decision, and its impact.</w:t>
      </w:r>
    </w:p>
    <w:p w14:paraId="00000006" w14:textId="77777777" w:rsidR="007E587F" w:rsidRDefault="007E587F"/>
    <w:p w14:paraId="00000007" w14:textId="77777777" w:rsidR="007E587F" w:rsidRDefault="007E587F"/>
    <w:p w14:paraId="00000008" w14:textId="77777777" w:rsidR="007E587F" w:rsidRDefault="00B57064">
      <w:pPr>
        <w:numPr>
          <w:ilvl w:val="0"/>
          <w:numId w:val="1"/>
        </w:numPr>
      </w:pPr>
      <w:r>
        <w:t>Factors as to why people vote or not vote</w:t>
      </w:r>
    </w:p>
    <w:p w14:paraId="00000009" w14:textId="77777777" w:rsidR="007E587F" w:rsidRDefault="00B57064">
      <w:pPr>
        <w:numPr>
          <w:ilvl w:val="1"/>
          <w:numId w:val="1"/>
        </w:numPr>
      </w:pPr>
      <w:r>
        <w:t>Ag</w:t>
      </w:r>
      <w:r>
        <w:t xml:space="preserve">e, education, </w:t>
      </w:r>
      <w:proofErr w:type="spellStart"/>
      <w:r>
        <w:t>etc</w:t>
      </w:r>
      <w:proofErr w:type="spellEnd"/>
    </w:p>
    <w:p w14:paraId="0000000A" w14:textId="77777777" w:rsidR="007E587F" w:rsidRDefault="00B57064">
      <w:pPr>
        <w:numPr>
          <w:ilvl w:val="0"/>
          <w:numId w:val="1"/>
        </w:numPr>
        <w:rPr>
          <w:i/>
        </w:rPr>
      </w:pPr>
      <w:r>
        <w:rPr>
          <w:i/>
        </w:rPr>
        <w:t>Citizens United v. FEC</w:t>
      </w:r>
    </w:p>
    <w:p w14:paraId="0000000B" w14:textId="77777777" w:rsidR="007E587F" w:rsidRDefault="00B57064">
      <w:pPr>
        <w:numPr>
          <w:ilvl w:val="0"/>
          <w:numId w:val="1"/>
        </w:numPr>
      </w:pPr>
      <w:r>
        <w:t>Free expression (speech) clause of the Constitution</w:t>
      </w:r>
    </w:p>
    <w:p w14:paraId="0000000C" w14:textId="77777777" w:rsidR="007E587F" w:rsidRDefault="00B57064">
      <w:pPr>
        <w:numPr>
          <w:ilvl w:val="0"/>
          <w:numId w:val="1"/>
        </w:numPr>
        <w:rPr>
          <w:i/>
        </w:rPr>
      </w:pPr>
      <w:r>
        <w:rPr>
          <w:i/>
        </w:rPr>
        <w:t xml:space="preserve">Buckley v. </w:t>
      </w:r>
      <w:proofErr w:type="spellStart"/>
      <w:r>
        <w:rPr>
          <w:i/>
        </w:rPr>
        <w:t>Valeo</w:t>
      </w:r>
      <w:proofErr w:type="spellEnd"/>
      <w:r>
        <w:rPr>
          <w:i/>
        </w:rPr>
        <w:t xml:space="preserve"> </w:t>
      </w:r>
      <w:r>
        <w:t>vs. Bipartisan Campaign Finance Reform Act</w:t>
      </w:r>
    </w:p>
    <w:p w14:paraId="0000000D" w14:textId="77777777" w:rsidR="007E587F" w:rsidRDefault="00B57064">
      <w:pPr>
        <w:numPr>
          <w:ilvl w:val="0"/>
          <w:numId w:val="1"/>
        </w:numPr>
      </w:pPr>
      <w:r>
        <w:t>Horse race journalism</w:t>
      </w:r>
    </w:p>
    <w:p w14:paraId="0000000E" w14:textId="77777777" w:rsidR="007E587F" w:rsidRDefault="00B57064">
      <w:pPr>
        <w:numPr>
          <w:ilvl w:val="0"/>
          <w:numId w:val="1"/>
        </w:numPr>
      </w:pPr>
      <w:r>
        <w:t>Purpose and role of PACs</w:t>
      </w:r>
    </w:p>
    <w:p w14:paraId="0000000F" w14:textId="77777777" w:rsidR="007E587F" w:rsidRDefault="00B57064">
      <w:pPr>
        <w:numPr>
          <w:ilvl w:val="0"/>
          <w:numId w:val="1"/>
        </w:numPr>
      </w:pPr>
      <w:r>
        <w:t>Role of matching funds in presidential elections</w:t>
      </w:r>
    </w:p>
    <w:p w14:paraId="00000010" w14:textId="77777777" w:rsidR="007E587F" w:rsidRDefault="00B57064">
      <w:pPr>
        <w:numPr>
          <w:ilvl w:val="0"/>
          <w:numId w:val="1"/>
        </w:numPr>
      </w:pPr>
      <w:r>
        <w:t>Types o</w:t>
      </w:r>
      <w:r>
        <w:t>f interest group activities</w:t>
      </w:r>
    </w:p>
    <w:p w14:paraId="00000011" w14:textId="77777777" w:rsidR="007E587F" w:rsidRDefault="00B57064">
      <w:pPr>
        <w:numPr>
          <w:ilvl w:val="0"/>
          <w:numId w:val="1"/>
        </w:numPr>
      </w:pPr>
      <w:r>
        <w:t>Purposes of interest groups</w:t>
      </w:r>
    </w:p>
    <w:p w14:paraId="00000012" w14:textId="77777777" w:rsidR="007E587F" w:rsidRDefault="00B57064">
      <w:pPr>
        <w:numPr>
          <w:ilvl w:val="0"/>
          <w:numId w:val="1"/>
        </w:numPr>
      </w:pPr>
      <w:r>
        <w:t>Iron triangles</w:t>
      </w:r>
    </w:p>
    <w:p w14:paraId="00000013" w14:textId="77777777" w:rsidR="007E587F" w:rsidRDefault="00B57064">
      <w:pPr>
        <w:numPr>
          <w:ilvl w:val="0"/>
          <w:numId w:val="1"/>
        </w:numPr>
      </w:pPr>
      <w:r>
        <w:t>Role of media in society</w:t>
      </w:r>
    </w:p>
    <w:sectPr w:rsidR="007E58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033"/>
    <w:multiLevelType w:val="multilevel"/>
    <w:tmpl w:val="83E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7F"/>
    <w:rsid w:val="007E587F"/>
    <w:rsid w:val="00B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828DC-74D4-4CD0-A721-62A17E79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Dan</dc:creator>
  <cp:lastModifiedBy>BCSD </cp:lastModifiedBy>
  <cp:revision>2</cp:revision>
  <dcterms:created xsi:type="dcterms:W3CDTF">2019-02-27T13:48:00Z</dcterms:created>
  <dcterms:modified xsi:type="dcterms:W3CDTF">2019-02-27T13:48:00Z</dcterms:modified>
</cp:coreProperties>
</file>