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0B482" w14:textId="77777777" w:rsidR="008C58A0" w:rsidRPr="00B31E8C" w:rsidRDefault="00A11C20">
      <w:pPr>
        <w:pStyle w:val="Title"/>
        <w:rPr>
          <w:rFonts w:ascii="Comic Sans MS" w:hAnsi="Comic Sans MS"/>
          <w:sz w:val="20"/>
          <w:szCs w:val="20"/>
        </w:rPr>
      </w:pPr>
      <w:r w:rsidRPr="00B31E8C">
        <w:rPr>
          <w:rFonts w:ascii="Comic Sans MS" w:hAnsi="Comic Sans MS"/>
          <w:sz w:val="20"/>
          <w:szCs w:val="20"/>
        </w:rPr>
        <w:t>Baldwinsville Central Schools</w:t>
      </w:r>
    </w:p>
    <w:p w14:paraId="2000B483" w14:textId="05AEC78E" w:rsidR="008C58A0" w:rsidRPr="00B31E8C" w:rsidRDefault="00F04C8D">
      <w:pPr>
        <w:pStyle w:val="Title"/>
        <w:rPr>
          <w:rFonts w:ascii="Comic Sans MS" w:hAnsi="Comic Sans MS"/>
          <w:sz w:val="20"/>
          <w:szCs w:val="20"/>
        </w:rPr>
      </w:pPr>
      <w:r>
        <w:rPr>
          <w:rFonts w:ascii="Comic Sans MS" w:hAnsi="Comic Sans MS"/>
          <w:sz w:val="20"/>
          <w:szCs w:val="20"/>
        </w:rPr>
        <w:t xml:space="preserve">MAT 143 </w:t>
      </w:r>
      <w:proofErr w:type="spellStart"/>
      <w:r w:rsidR="00A11C20" w:rsidRPr="00B31E8C">
        <w:rPr>
          <w:rFonts w:ascii="Comic Sans MS" w:hAnsi="Comic Sans MS"/>
          <w:sz w:val="20"/>
          <w:szCs w:val="20"/>
        </w:rPr>
        <w:t>Pre Calculus</w:t>
      </w:r>
      <w:proofErr w:type="spellEnd"/>
      <w:r w:rsidR="00774B2D">
        <w:rPr>
          <w:rFonts w:ascii="Comic Sans MS" w:hAnsi="Comic Sans MS"/>
          <w:sz w:val="20"/>
          <w:szCs w:val="20"/>
        </w:rPr>
        <w:t xml:space="preserve"> with </w:t>
      </w:r>
      <w:proofErr w:type="spellStart"/>
      <w:r w:rsidR="00774B2D">
        <w:rPr>
          <w:rFonts w:ascii="Comic Sans MS" w:hAnsi="Comic Sans MS"/>
          <w:sz w:val="20"/>
          <w:szCs w:val="20"/>
        </w:rPr>
        <w:t>Triginometry</w:t>
      </w:r>
      <w:proofErr w:type="spellEnd"/>
      <w:r w:rsidR="00A11C20" w:rsidRPr="00B31E8C">
        <w:rPr>
          <w:rFonts w:ascii="Comic Sans MS" w:hAnsi="Comic Sans MS"/>
          <w:sz w:val="20"/>
          <w:szCs w:val="20"/>
        </w:rPr>
        <w:t>- OCC (4 credits)</w:t>
      </w:r>
    </w:p>
    <w:p w14:paraId="2000B484" w14:textId="17EF09D7" w:rsidR="008C58A0" w:rsidRPr="00B31E8C" w:rsidRDefault="00A11C20">
      <w:pPr>
        <w:pStyle w:val="Title"/>
        <w:rPr>
          <w:rFonts w:ascii="Comic Sans MS" w:hAnsi="Comic Sans MS"/>
          <w:sz w:val="20"/>
          <w:szCs w:val="20"/>
        </w:rPr>
      </w:pPr>
      <w:r w:rsidRPr="00B31E8C">
        <w:rPr>
          <w:rFonts w:ascii="Comic Sans MS" w:hAnsi="Comic Sans MS"/>
          <w:sz w:val="20"/>
          <w:szCs w:val="20"/>
        </w:rPr>
        <w:t xml:space="preserve"> </w:t>
      </w:r>
      <w:r w:rsidR="007E3403">
        <w:rPr>
          <w:rFonts w:ascii="Comic Sans MS" w:hAnsi="Comic Sans MS"/>
          <w:sz w:val="20"/>
          <w:szCs w:val="20"/>
        </w:rPr>
        <w:t>201</w:t>
      </w:r>
      <w:r w:rsidR="00C87F09">
        <w:rPr>
          <w:rFonts w:ascii="Comic Sans MS" w:hAnsi="Comic Sans MS"/>
          <w:sz w:val="20"/>
          <w:szCs w:val="20"/>
        </w:rPr>
        <w:t>9</w:t>
      </w:r>
      <w:r w:rsidR="007E3403">
        <w:rPr>
          <w:rFonts w:ascii="Comic Sans MS" w:hAnsi="Comic Sans MS"/>
          <w:sz w:val="20"/>
          <w:szCs w:val="20"/>
        </w:rPr>
        <w:t xml:space="preserve"> - 20</w:t>
      </w:r>
      <w:r w:rsidR="00C87F09">
        <w:rPr>
          <w:rFonts w:ascii="Comic Sans MS" w:hAnsi="Comic Sans MS"/>
          <w:sz w:val="20"/>
          <w:szCs w:val="20"/>
        </w:rPr>
        <w:t>20</w:t>
      </w:r>
    </w:p>
    <w:p w14:paraId="2000B485" w14:textId="77777777" w:rsidR="008C58A0" w:rsidRPr="00FD5CE0" w:rsidRDefault="00575E78">
      <w:pPr>
        <w:jc w:val="center"/>
        <w:rPr>
          <w:rFonts w:ascii="Comic Sans MS" w:hAnsi="Comic Sans MS"/>
          <w:b/>
          <w:bCs/>
          <w:sz w:val="4"/>
          <w:szCs w:val="4"/>
        </w:rPr>
      </w:pPr>
    </w:p>
    <w:p w14:paraId="2000B486" w14:textId="7D8F4770" w:rsidR="00916AED" w:rsidRDefault="00916AED" w:rsidP="00916AED">
      <w:pPr>
        <w:tabs>
          <w:tab w:val="left" w:pos="2160"/>
          <w:tab w:val="left" w:pos="5760"/>
          <w:tab w:val="left" w:pos="7920"/>
        </w:tabs>
        <w:jc w:val="center"/>
        <w:rPr>
          <w:rStyle w:val="Hyperlink"/>
          <w:rFonts w:ascii="Comic Sans MS" w:hAnsi="Comic Sans MS"/>
          <w:b/>
          <w:bCs/>
          <w:sz w:val="20"/>
          <w:szCs w:val="20"/>
        </w:rPr>
      </w:pPr>
      <w:r>
        <w:rPr>
          <w:rFonts w:ascii="Comic Sans MS" w:hAnsi="Comic Sans MS"/>
          <w:b/>
          <w:bCs/>
          <w:sz w:val="20"/>
          <w:szCs w:val="20"/>
        </w:rPr>
        <w:t xml:space="preserve">Mrs. </w:t>
      </w:r>
      <w:r w:rsidR="00563A1F">
        <w:rPr>
          <w:rFonts w:ascii="Comic Sans MS" w:hAnsi="Comic Sans MS"/>
          <w:b/>
          <w:bCs/>
          <w:sz w:val="20"/>
          <w:szCs w:val="20"/>
        </w:rPr>
        <w:t>Hack</w:t>
      </w:r>
      <w:r>
        <w:rPr>
          <w:rFonts w:ascii="Comic Sans MS" w:hAnsi="Comic Sans MS"/>
          <w:b/>
          <w:bCs/>
          <w:sz w:val="20"/>
          <w:szCs w:val="20"/>
        </w:rPr>
        <w:t xml:space="preserve"> </w:t>
      </w:r>
      <w:hyperlink r:id="rId9" w:history="1">
        <w:r w:rsidR="00563A1F" w:rsidRPr="002F144F">
          <w:rPr>
            <w:rStyle w:val="Hyperlink"/>
            <w:rFonts w:ascii="Comic Sans MS" w:hAnsi="Comic Sans MS"/>
            <w:b/>
            <w:bCs/>
            <w:sz w:val="20"/>
            <w:szCs w:val="20"/>
          </w:rPr>
          <w:t>phack@bville.org</w:t>
        </w:r>
      </w:hyperlink>
    </w:p>
    <w:p w14:paraId="2000B487" w14:textId="6E8265AB" w:rsidR="00916AED" w:rsidRDefault="00916AED" w:rsidP="00916AED">
      <w:pPr>
        <w:tabs>
          <w:tab w:val="left" w:pos="2160"/>
          <w:tab w:val="left" w:pos="5760"/>
          <w:tab w:val="left" w:pos="7920"/>
        </w:tabs>
        <w:jc w:val="center"/>
        <w:rPr>
          <w:rStyle w:val="Hyperlink"/>
          <w:rFonts w:ascii="Comic Sans MS" w:hAnsi="Comic Sans MS"/>
          <w:b/>
          <w:bCs/>
          <w:sz w:val="20"/>
          <w:szCs w:val="20"/>
        </w:rPr>
      </w:pPr>
      <w:r>
        <w:rPr>
          <w:rStyle w:val="Hyperlink"/>
          <w:rFonts w:ascii="Comic Sans MS" w:hAnsi="Comic Sans MS"/>
          <w:b/>
          <w:bCs/>
          <w:sz w:val="20"/>
          <w:szCs w:val="20"/>
        </w:rPr>
        <w:t>MAT143-</w:t>
      </w:r>
      <w:r w:rsidR="00563A1F">
        <w:rPr>
          <w:rStyle w:val="Hyperlink"/>
          <w:rFonts w:ascii="Comic Sans MS" w:hAnsi="Comic Sans MS"/>
          <w:b/>
          <w:bCs/>
          <w:sz w:val="20"/>
          <w:szCs w:val="20"/>
        </w:rPr>
        <w:t>751R, MTWTF, 7:36 am – 8:19</w:t>
      </w:r>
      <w:r>
        <w:rPr>
          <w:rStyle w:val="Hyperlink"/>
          <w:rFonts w:ascii="Comic Sans MS" w:hAnsi="Comic Sans MS"/>
          <w:b/>
          <w:bCs/>
          <w:sz w:val="20"/>
          <w:szCs w:val="20"/>
        </w:rPr>
        <w:t xml:space="preserve"> am</w:t>
      </w:r>
      <w:r w:rsidR="00563A1F">
        <w:rPr>
          <w:rStyle w:val="Hyperlink"/>
          <w:rFonts w:ascii="Comic Sans MS" w:hAnsi="Comic Sans MS"/>
          <w:b/>
          <w:bCs/>
          <w:sz w:val="20"/>
          <w:szCs w:val="20"/>
        </w:rPr>
        <w:t xml:space="preserve"> (Period 1)</w:t>
      </w:r>
    </w:p>
    <w:p w14:paraId="1B8354D9" w14:textId="19BEA9BA" w:rsidR="00FD5CE0" w:rsidRDefault="00FD5CE0" w:rsidP="00916AED">
      <w:pPr>
        <w:tabs>
          <w:tab w:val="left" w:pos="2160"/>
          <w:tab w:val="left" w:pos="5760"/>
          <w:tab w:val="left" w:pos="7920"/>
        </w:tabs>
        <w:jc w:val="center"/>
        <w:rPr>
          <w:rStyle w:val="Hyperlink"/>
          <w:rFonts w:ascii="Comic Sans MS" w:hAnsi="Comic Sans MS"/>
          <w:b/>
          <w:bCs/>
          <w:sz w:val="20"/>
          <w:szCs w:val="20"/>
        </w:rPr>
      </w:pPr>
      <w:r>
        <w:rPr>
          <w:rStyle w:val="Hyperlink"/>
          <w:rFonts w:ascii="Comic Sans MS" w:hAnsi="Comic Sans MS"/>
          <w:b/>
          <w:bCs/>
          <w:sz w:val="20"/>
          <w:szCs w:val="20"/>
        </w:rPr>
        <w:t>MAT143-751S, MTWTF, 8:28 am – 9:10 am (Period 2)</w:t>
      </w:r>
    </w:p>
    <w:p w14:paraId="4281FE91" w14:textId="100FCAC8" w:rsidR="00FD5CE0" w:rsidRDefault="00FD5CE0" w:rsidP="00916AED">
      <w:pPr>
        <w:tabs>
          <w:tab w:val="left" w:pos="2160"/>
          <w:tab w:val="left" w:pos="5760"/>
          <w:tab w:val="left" w:pos="7920"/>
        </w:tabs>
        <w:jc w:val="center"/>
        <w:rPr>
          <w:rStyle w:val="Hyperlink"/>
          <w:rFonts w:ascii="Comic Sans MS" w:hAnsi="Comic Sans MS"/>
          <w:b/>
          <w:bCs/>
          <w:color w:val="auto"/>
          <w:sz w:val="20"/>
          <w:szCs w:val="20"/>
          <w:u w:val="none"/>
        </w:rPr>
      </w:pPr>
      <w:r>
        <w:rPr>
          <w:rStyle w:val="Hyperlink"/>
          <w:rFonts w:ascii="Comic Sans MS" w:hAnsi="Comic Sans MS"/>
          <w:b/>
          <w:bCs/>
          <w:sz w:val="20"/>
          <w:szCs w:val="20"/>
        </w:rPr>
        <w:t>MAT143-753Y, MTWTF, 10:46 am – 11:28 am (Period 6/7)</w:t>
      </w:r>
    </w:p>
    <w:p w14:paraId="2000B488" w14:textId="77777777" w:rsidR="00916AED" w:rsidRDefault="00916AED" w:rsidP="00916AED">
      <w:pPr>
        <w:tabs>
          <w:tab w:val="left" w:pos="2160"/>
          <w:tab w:val="left" w:pos="5760"/>
          <w:tab w:val="left" w:pos="7920"/>
        </w:tabs>
        <w:jc w:val="center"/>
        <w:rPr>
          <w:rStyle w:val="Hyperlink"/>
          <w:rFonts w:ascii="Comic Sans MS" w:hAnsi="Comic Sans MS"/>
          <w:b/>
          <w:bCs/>
          <w:sz w:val="20"/>
          <w:szCs w:val="20"/>
        </w:rPr>
      </w:pPr>
    </w:p>
    <w:p w14:paraId="683889C9" w14:textId="77777777" w:rsidR="002B7BE6" w:rsidRPr="00B31E8C" w:rsidRDefault="002B7BE6" w:rsidP="002B7BE6">
      <w:pPr>
        <w:rPr>
          <w:rFonts w:ascii="Comic Sans MS" w:hAnsi="Comic Sans MS"/>
          <w:sz w:val="20"/>
          <w:szCs w:val="20"/>
        </w:rPr>
      </w:pPr>
      <w:r w:rsidRPr="00B31E8C">
        <w:rPr>
          <w:rFonts w:ascii="Comic Sans MS" w:hAnsi="Comic Sans MS"/>
          <w:sz w:val="20"/>
          <w:szCs w:val="20"/>
        </w:rPr>
        <w:t xml:space="preserve">There is an </w:t>
      </w:r>
      <w:r w:rsidRPr="00B31E8C">
        <w:rPr>
          <w:rFonts w:ascii="Comic Sans MS" w:hAnsi="Comic Sans MS"/>
          <w:b/>
          <w:bCs/>
          <w:i/>
          <w:iCs/>
          <w:sz w:val="20"/>
          <w:szCs w:val="20"/>
          <w:u w:val="single"/>
        </w:rPr>
        <w:t>AUDIT</w:t>
      </w:r>
      <w:r w:rsidRPr="00B31E8C">
        <w:rPr>
          <w:rFonts w:ascii="Comic Sans MS" w:hAnsi="Comic Sans MS"/>
          <w:sz w:val="20"/>
          <w:szCs w:val="20"/>
        </w:rPr>
        <w:t xml:space="preserve"> option for students that are in precalculus but </w:t>
      </w:r>
      <w:r w:rsidRPr="00B31E8C">
        <w:rPr>
          <w:rFonts w:ascii="Comic Sans MS" w:hAnsi="Comic Sans MS"/>
          <w:sz w:val="20"/>
          <w:szCs w:val="20"/>
          <w:u w:val="single"/>
        </w:rPr>
        <w:t>do not</w:t>
      </w:r>
      <w:r w:rsidRPr="00B31E8C">
        <w:rPr>
          <w:rFonts w:ascii="Comic Sans MS" w:hAnsi="Comic Sans MS"/>
          <w:sz w:val="20"/>
          <w:szCs w:val="20"/>
        </w:rPr>
        <w:t xml:space="preserve"> wish to receive credit from Onondaga CC. This means that </w:t>
      </w:r>
      <w:r w:rsidRPr="00B31E8C">
        <w:rPr>
          <w:rFonts w:ascii="Comic Sans MS" w:hAnsi="Comic Sans MS"/>
          <w:b/>
          <w:bCs/>
          <w:sz w:val="20"/>
          <w:szCs w:val="20"/>
          <w:u w:val="single"/>
        </w:rPr>
        <w:t>ALL</w:t>
      </w:r>
      <w:r w:rsidRPr="00B31E8C">
        <w:rPr>
          <w:rFonts w:ascii="Comic Sans MS" w:hAnsi="Comic Sans MS"/>
          <w:sz w:val="20"/>
          <w:szCs w:val="20"/>
        </w:rPr>
        <w:t xml:space="preserve"> students in the class </w:t>
      </w:r>
      <w:r>
        <w:rPr>
          <w:rFonts w:ascii="Comic Sans MS" w:hAnsi="Comic Sans MS"/>
          <w:sz w:val="20"/>
          <w:szCs w:val="20"/>
        </w:rPr>
        <w:t xml:space="preserve">should </w:t>
      </w:r>
      <w:r w:rsidRPr="00B31E8C">
        <w:rPr>
          <w:rFonts w:ascii="Comic Sans MS" w:hAnsi="Comic Sans MS"/>
          <w:sz w:val="20"/>
          <w:szCs w:val="20"/>
        </w:rPr>
        <w:t>complete the registration form</w:t>
      </w:r>
      <w:r>
        <w:rPr>
          <w:rFonts w:ascii="Comic Sans MS" w:hAnsi="Comic Sans MS"/>
          <w:sz w:val="20"/>
          <w:szCs w:val="20"/>
        </w:rPr>
        <w:t xml:space="preserve"> for course MAT143 ____</w:t>
      </w:r>
      <w:r w:rsidRPr="00B31E8C">
        <w:rPr>
          <w:rFonts w:ascii="Comic Sans MS" w:hAnsi="Comic Sans MS"/>
          <w:sz w:val="20"/>
          <w:szCs w:val="20"/>
        </w:rPr>
        <w:t xml:space="preserve">. If you wish to receive college credit you should check the </w:t>
      </w:r>
      <w:r w:rsidRPr="00B31E8C">
        <w:rPr>
          <w:rFonts w:ascii="Comic Sans MS" w:hAnsi="Comic Sans MS"/>
          <w:b/>
          <w:bCs/>
          <w:sz w:val="20"/>
          <w:szCs w:val="20"/>
        </w:rPr>
        <w:t xml:space="preserve">CREDIT </w:t>
      </w:r>
      <w:r w:rsidRPr="00B31E8C">
        <w:rPr>
          <w:rFonts w:ascii="Comic Sans MS" w:hAnsi="Comic Sans MS"/>
          <w:sz w:val="20"/>
          <w:szCs w:val="20"/>
        </w:rPr>
        <w:t xml:space="preserve">column; if you do not wish receive credit you should check the </w:t>
      </w:r>
      <w:r w:rsidRPr="00B31E8C">
        <w:rPr>
          <w:rFonts w:ascii="Comic Sans MS" w:hAnsi="Comic Sans MS"/>
          <w:b/>
          <w:bCs/>
          <w:sz w:val="20"/>
          <w:szCs w:val="20"/>
        </w:rPr>
        <w:t>AUDIT</w:t>
      </w:r>
      <w:r w:rsidRPr="00B31E8C">
        <w:rPr>
          <w:rFonts w:ascii="Comic Sans MS" w:hAnsi="Comic Sans MS"/>
          <w:sz w:val="20"/>
          <w:szCs w:val="20"/>
        </w:rPr>
        <w:t xml:space="preserve"> column.</w:t>
      </w:r>
      <w:r>
        <w:rPr>
          <w:rFonts w:ascii="Comic Sans MS" w:hAnsi="Comic Sans MS"/>
          <w:sz w:val="20"/>
          <w:szCs w:val="20"/>
        </w:rPr>
        <w:t xml:space="preserve">  More information to follow regarding the registration process.</w:t>
      </w:r>
    </w:p>
    <w:p w14:paraId="2000B489" w14:textId="77777777" w:rsidR="00A11C20" w:rsidRPr="00B31E8C" w:rsidRDefault="00A11C20" w:rsidP="00A11C20">
      <w:pPr>
        <w:jc w:val="center"/>
        <w:rPr>
          <w:rFonts w:ascii="Comic Sans MS" w:hAnsi="Comic Sans MS"/>
          <w:b/>
          <w:bCs/>
          <w:sz w:val="20"/>
          <w:szCs w:val="20"/>
        </w:rPr>
      </w:pPr>
    </w:p>
    <w:p w14:paraId="2EE120FD" w14:textId="3260C873" w:rsidR="0028098A" w:rsidRPr="00DF7DC8" w:rsidRDefault="00F42E6F">
      <w:pPr>
        <w:rPr>
          <w:rFonts w:ascii="Comic Sans MS" w:hAnsi="Comic Sans MS"/>
          <w:sz w:val="20"/>
          <w:szCs w:val="20"/>
        </w:rPr>
      </w:pPr>
      <w:r>
        <w:rPr>
          <w:rFonts w:ascii="Comic Sans MS" w:hAnsi="Comic Sans MS"/>
          <w:b/>
          <w:sz w:val="20"/>
          <w:szCs w:val="20"/>
        </w:rPr>
        <w:t xml:space="preserve">Office Hours: </w:t>
      </w:r>
      <w:r w:rsidR="0028098A" w:rsidRPr="00DF7DC8">
        <w:rPr>
          <w:rFonts w:ascii="Comic Sans MS" w:hAnsi="Comic Sans MS"/>
          <w:sz w:val="20"/>
          <w:szCs w:val="20"/>
        </w:rPr>
        <w:t>The instruct</w:t>
      </w:r>
      <w:r w:rsidR="00DF7DC8" w:rsidRPr="00DF7DC8">
        <w:rPr>
          <w:rFonts w:ascii="Comic Sans MS" w:hAnsi="Comic Sans MS"/>
          <w:sz w:val="20"/>
          <w:szCs w:val="20"/>
        </w:rPr>
        <w:t>o</w:t>
      </w:r>
      <w:r w:rsidR="0028098A" w:rsidRPr="00DF7DC8">
        <w:rPr>
          <w:rFonts w:ascii="Comic Sans MS" w:hAnsi="Comic Sans MS"/>
          <w:sz w:val="20"/>
          <w:szCs w:val="20"/>
        </w:rPr>
        <w:t xml:space="preserve">r is available for extra help after school on </w:t>
      </w:r>
      <w:r w:rsidR="00DF7DC8" w:rsidRPr="00DF7DC8">
        <w:rPr>
          <w:rFonts w:ascii="Comic Sans MS" w:hAnsi="Comic Sans MS"/>
          <w:sz w:val="20"/>
          <w:szCs w:val="20"/>
        </w:rPr>
        <w:t xml:space="preserve">specific days </w:t>
      </w:r>
      <w:r w:rsidR="006F04EA">
        <w:rPr>
          <w:rFonts w:ascii="Comic Sans MS" w:hAnsi="Comic Sans MS"/>
          <w:sz w:val="20"/>
          <w:szCs w:val="20"/>
        </w:rPr>
        <w:t>according to a schedule posted at the beginning of each week.</w:t>
      </w:r>
      <w:r w:rsidR="0028098A" w:rsidRPr="00DF7DC8">
        <w:rPr>
          <w:rFonts w:ascii="Comic Sans MS" w:hAnsi="Comic Sans MS"/>
          <w:sz w:val="20"/>
          <w:szCs w:val="20"/>
        </w:rPr>
        <w:t xml:space="preserve"> </w:t>
      </w:r>
      <w:r w:rsidRPr="00DF7DC8">
        <w:rPr>
          <w:rFonts w:ascii="Comic Sans MS" w:hAnsi="Comic Sans MS"/>
          <w:sz w:val="20"/>
          <w:szCs w:val="20"/>
        </w:rPr>
        <w:t xml:space="preserve"> </w:t>
      </w:r>
    </w:p>
    <w:p w14:paraId="68B23123" w14:textId="77777777" w:rsidR="0028098A" w:rsidRDefault="0028098A">
      <w:pPr>
        <w:rPr>
          <w:rFonts w:ascii="Comic Sans MS" w:hAnsi="Comic Sans MS"/>
          <w:b/>
          <w:sz w:val="20"/>
          <w:szCs w:val="20"/>
        </w:rPr>
      </w:pPr>
    </w:p>
    <w:p w14:paraId="2000B48A" w14:textId="0DBB622E" w:rsidR="005846EF" w:rsidRPr="00B31E8C" w:rsidRDefault="005846EF">
      <w:pPr>
        <w:rPr>
          <w:rFonts w:ascii="Comic Sans MS" w:hAnsi="Comic Sans MS"/>
          <w:sz w:val="20"/>
          <w:szCs w:val="20"/>
        </w:rPr>
      </w:pPr>
      <w:r w:rsidRPr="00B31E8C">
        <w:rPr>
          <w:rFonts w:ascii="Comic Sans MS" w:hAnsi="Comic Sans MS"/>
          <w:b/>
          <w:sz w:val="20"/>
          <w:szCs w:val="20"/>
        </w:rPr>
        <w:t>TEXT:</w:t>
      </w:r>
      <w:r w:rsidRPr="00B31E8C">
        <w:rPr>
          <w:rFonts w:ascii="Comic Sans MS" w:hAnsi="Comic Sans MS"/>
          <w:sz w:val="20"/>
          <w:szCs w:val="20"/>
        </w:rPr>
        <w:t xml:space="preserve"> </w:t>
      </w:r>
      <w:proofErr w:type="spellStart"/>
      <w:r w:rsidRPr="00B31E8C">
        <w:rPr>
          <w:rFonts w:ascii="Comic Sans MS" w:hAnsi="Comic Sans MS"/>
          <w:sz w:val="20"/>
          <w:szCs w:val="20"/>
        </w:rPr>
        <w:t>Bittinger</w:t>
      </w:r>
      <w:proofErr w:type="spellEnd"/>
      <w:r w:rsidRPr="00B31E8C">
        <w:rPr>
          <w:rFonts w:ascii="Comic Sans MS" w:hAnsi="Comic Sans MS"/>
          <w:sz w:val="20"/>
          <w:szCs w:val="20"/>
        </w:rPr>
        <w:t>,</w:t>
      </w:r>
      <w:r w:rsidR="007D4075">
        <w:rPr>
          <w:rFonts w:ascii="Comic Sans MS" w:hAnsi="Comic Sans MS"/>
          <w:sz w:val="20"/>
          <w:szCs w:val="20"/>
        </w:rPr>
        <w:t xml:space="preserve"> </w:t>
      </w:r>
      <w:r w:rsidRPr="00B31E8C">
        <w:rPr>
          <w:rFonts w:ascii="Comic Sans MS" w:hAnsi="Comic Sans MS"/>
          <w:sz w:val="20"/>
          <w:szCs w:val="20"/>
        </w:rPr>
        <w:t xml:space="preserve">Marvin et al. </w:t>
      </w:r>
      <w:r w:rsidRPr="00B31E8C">
        <w:rPr>
          <w:rFonts w:ascii="Comic Sans MS" w:hAnsi="Comic Sans MS"/>
          <w:sz w:val="20"/>
          <w:szCs w:val="20"/>
          <w:u w:val="single"/>
        </w:rPr>
        <w:t>Precalculus With Trigonometry</w:t>
      </w:r>
      <w:r w:rsidRPr="00B31E8C">
        <w:rPr>
          <w:rFonts w:ascii="Comic Sans MS" w:hAnsi="Comic Sans MS"/>
          <w:sz w:val="20"/>
          <w:szCs w:val="20"/>
        </w:rPr>
        <w:t xml:space="preserve">; </w:t>
      </w:r>
      <w:r w:rsidR="00A11C20" w:rsidRPr="00B31E8C">
        <w:rPr>
          <w:rFonts w:ascii="Comic Sans MS" w:hAnsi="Comic Sans MS"/>
          <w:sz w:val="20"/>
          <w:szCs w:val="20"/>
        </w:rPr>
        <w:t>3</w:t>
      </w:r>
      <w:r w:rsidR="00A11C20" w:rsidRPr="00B31E8C">
        <w:rPr>
          <w:rFonts w:ascii="Comic Sans MS" w:hAnsi="Comic Sans MS"/>
          <w:sz w:val="20"/>
          <w:szCs w:val="20"/>
          <w:vertAlign w:val="superscript"/>
        </w:rPr>
        <w:t>rd</w:t>
      </w:r>
      <w:r w:rsidR="00A11C20" w:rsidRPr="00B31E8C">
        <w:rPr>
          <w:rFonts w:ascii="Comic Sans MS" w:hAnsi="Comic Sans MS"/>
          <w:sz w:val="20"/>
          <w:szCs w:val="20"/>
        </w:rPr>
        <w:t xml:space="preserve"> </w:t>
      </w:r>
      <w:r w:rsidRPr="00B31E8C">
        <w:rPr>
          <w:rFonts w:ascii="Comic Sans MS" w:hAnsi="Comic Sans MS"/>
          <w:sz w:val="20"/>
          <w:szCs w:val="20"/>
        </w:rPr>
        <w:t>Edition Boston Ma: Pearson Addison Wesley</w:t>
      </w:r>
    </w:p>
    <w:p w14:paraId="2000B48B" w14:textId="77777777" w:rsidR="005846EF" w:rsidRPr="00B31E8C" w:rsidRDefault="005846EF">
      <w:pPr>
        <w:rPr>
          <w:rFonts w:ascii="Comic Sans MS" w:hAnsi="Comic Sans MS"/>
          <w:sz w:val="20"/>
          <w:szCs w:val="20"/>
        </w:rPr>
      </w:pPr>
    </w:p>
    <w:p w14:paraId="2000B48C" w14:textId="77777777" w:rsidR="005846EF" w:rsidRPr="00B31E8C" w:rsidRDefault="005846EF" w:rsidP="005846EF">
      <w:pPr>
        <w:rPr>
          <w:rFonts w:ascii="Comic Sans MS" w:hAnsi="Comic Sans MS"/>
          <w:b/>
          <w:bCs/>
          <w:sz w:val="20"/>
          <w:szCs w:val="20"/>
        </w:rPr>
      </w:pPr>
      <w:r w:rsidRPr="00B31E8C">
        <w:rPr>
          <w:rFonts w:ascii="Comic Sans MS" w:hAnsi="Comic Sans MS"/>
          <w:b/>
          <w:bCs/>
          <w:sz w:val="20"/>
          <w:szCs w:val="20"/>
        </w:rPr>
        <w:t>GRADING POLICY</w:t>
      </w:r>
    </w:p>
    <w:p w14:paraId="2000B48D" w14:textId="77777777" w:rsidR="005846EF" w:rsidRPr="00B31E8C" w:rsidRDefault="005846EF" w:rsidP="005846EF">
      <w:pPr>
        <w:rPr>
          <w:rFonts w:ascii="Comic Sans MS" w:hAnsi="Comic Sans MS"/>
          <w:sz w:val="20"/>
          <w:szCs w:val="20"/>
        </w:rPr>
      </w:pPr>
      <w:r w:rsidRPr="00B31E8C">
        <w:rPr>
          <w:rFonts w:ascii="Comic Sans MS" w:hAnsi="Comic Sans MS"/>
          <w:b/>
          <w:bCs/>
          <w:sz w:val="20"/>
          <w:szCs w:val="20"/>
        </w:rPr>
        <w:t>Homework</w:t>
      </w:r>
      <w:r w:rsidR="00872236">
        <w:rPr>
          <w:rFonts w:ascii="Comic Sans MS" w:hAnsi="Comic Sans MS"/>
          <w:b/>
          <w:bCs/>
          <w:sz w:val="20"/>
          <w:szCs w:val="20"/>
        </w:rPr>
        <w:t xml:space="preserve"> </w:t>
      </w:r>
      <w:r w:rsidRPr="00B31E8C">
        <w:rPr>
          <w:rFonts w:ascii="Comic Sans MS" w:hAnsi="Comic Sans MS"/>
          <w:sz w:val="20"/>
          <w:szCs w:val="20"/>
        </w:rPr>
        <w:t>-</w:t>
      </w:r>
      <w:r w:rsidR="00872236">
        <w:rPr>
          <w:rFonts w:ascii="Comic Sans MS" w:hAnsi="Comic Sans MS"/>
          <w:sz w:val="20"/>
          <w:szCs w:val="20"/>
        </w:rPr>
        <w:t xml:space="preserve"> </w:t>
      </w:r>
      <w:r w:rsidRPr="00B31E8C">
        <w:rPr>
          <w:rFonts w:ascii="Comic Sans MS" w:hAnsi="Comic Sans MS"/>
          <w:sz w:val="20"/>
          <w:szCs w:val="20"/>
        </w:rPr>
        <w:t xml:space="preserve">5% (assigned and </w:t>
      </w:r>
      <w:r w:rsidR="00872236">
        <w:rPr>
          <w:rFonts w:ascii="Comic Sans MS" w:hAnsi="Comic Sans MS"/>
          <w:sz w:val="20"/>
          <w:szCs w:val="20"/>
        </w:rPr>
        <w:t>checked</w:t>
      </w:r>
      <w:r w:rsidRPr="00B31E8C">
        <w:rPr>
          <w:rFonts w:ascii="Comic Sans MS" w:hAnsi="Comic Sans MS"/>
          <w:sz w:val="20"/>
          <w:szCs w:val="20"/>
        </w:rPr>
        <w:t xml:space="preserve"> daily) </w:t>
      </w:r>
    </w:p>
    <w:p w14:paraId="2000B48E" w14:textId="77777777" w:rsidR="005846EF" w:rsidRPr="00B31E8C" w:rsidRDefault="005846EF" w:rsidP="005846EF">
      <w:pPr>
        <w:rPr>
          <w:rFonts w:ascii="Comic Sans MS" w:hAnsi="Comic Sans MS"/>
          <w:sz w:val="20"/>
          <w:szCs w:val="20"/>
        </w:rPr>
      </w:pPr>
      <w:r w:rsidRPr="00B31E8C">
        <w:rPr>
          <w:rFonts w:ascii="Comic Sans MS" w:hAnsi="Comic Sans MS"/>
          <w:b/>
          <w:bCs/>
          <w:sz w:val="20"/>
          <w:szCs w:val="20"/>
        </w:rPr>
        <w:t>Quizzes</w:t>
      </w:r>
      <w:r w:rsidR="00872236">
        <w:rPr>
          <w:rFonts w:ascii="Comic Sans MS" w:hAnsi="Comic Sans MS"/>
          <w:sz w:val="20"/>
          <w:szCs w:val="20"/>
        </w:rPr>
        <w:t xml:space="preserve"> -</w:t>
      </w:r>
      <w:r w:rsidRPr="00B31E8C">
        <w:rPr>
          <w:rFonts w:ascii="Comic Sans MS" w:hAnsi="Comic Sans MS"/>
          <w:sz w:val="20"/>
          <w:szCs w:val="20"/>
        </w:rPr>
        <w:t xml:space="preserve"> 20% (announced</w:t>
      </w:r>
      <w:r w:rsidR="00872236">
        <w:rPr>
          <w:rFonts w:ascii="Comic Sans MS" w:hAnsi="Comic Sans MS"/>
          <w:sz w:val="20"/>
          <w:szCs w:val="20"/>
        </w:rPr>
        <w:t xml:space="preserve"> and graded class-</w:t>
      </w:r>
      <w:r w:rsidRPr="00B31E8C">
        <w:rPr>
          <w:rFonts w:ascii="Comic Sans MS" w:hAnsi="Comic Sans MS"/>
          <w:sz w:val="20"/>
          <w:szCs w:val="20"/>
        </w:rPr>
        <w:t>work)</w:t>
      </w:r>
    </w:p>
    <w:p w14:paraId="2000B48F" w14:textId="77777777" w:rsidR="005846EF" w:rsidRPr="00B31E8C" w:rsidRDefault="005846EF" w:rsidP="005846EF">
      <w:pPr>
        <w:rPr>
          <w:rFonts w:ascii="Comic Sans MS" w:hAnsi="Comic Sans MS"/>
          <w:sz w:val="20"/>
          <w:szCs w:val="20"/>
        </w:rPr>
      </w:pPr>
      <w:r w:rsidRPr="00B31E8C">
        <w:rPr>
          <w:rFonts w:ascii="Comic Sans MS" w:hAnsi="Comic Sans MS"/>
          <w:b/>
          <w:bCs/>
          <w:sz w:val="20"/>
          <w:szCs w:val="20"/>
        </w:rPr>
        <w:t xml:space="preserve">Tests </w:t>
      </w:r>
      <w:r w:rsidRPr="00B31E8C">
        <w:rPr>
          <w:rFonts w:ascii="Comic Sans MS" w:hAnsi="Comic Sans MS"/>
          <w:sz w:val="20"/>
          <w:szCs w:val="20"/>
        </w:rPr>
        <w:t>– 75% Accumulation of material learned in each unit</w:t>
      </w:r>
    </w:p>
    <w:p w14:paraId="2000B496" w14:textId="6C1D3348" w:rsidR="00D91B15" w:rsidRPr="00B31E8C" w:rsidRDefault="005846EF" w:rsidP="00334D7D">
      <w:pPr>
        <w:rPr>
          <w:rFonts w:ascii="Comic Sans MS" w:hAnsi="Comic Sans MS"/>
          <w:sz w:val="20"/>
          <w:szCs w:val="20"/>
        </w:rPr>
      </w:pPr>
      <w:r w:rsidRPr="00B31E8C">
        <w:rPr>
          <w:rFonts w:ascii="Comic Sans MS" w:hAnsi="Comic Sans MS"/>
          <w:b/>
          <w:bCs/>
          <w:sz w:val="20"/>
          <w:szCs w:val="20"/>
        </w:rPr>
        <w:t>Final Exam:</w:t>
      </w:r>
      <w:r w:rsidR="002B7BE6">
        <w:rPr>
          <w:rFonts w:ascii="Comic Sans MS" w:hAnsi="Comic Sans MS"/>
          <w:b/>
          <w:bCs/>
          <w:sz w:val="20"/>
          <w:szCs w:val="20"/>
        </w:rPr>
        <w:t xml:space="preserve">  </w:t>
      </w:r>
      <w:r w:rsidR="00D91B15">
        <w:rPr>
          <w:rFonts w:ascii="Comic Sans MS" w:hAnsi="Comic Sans MS"/>
          <w:sz w:val="20"/>
          <w:szCs w:val="20"/>
        </w:rPr>
        <w:t>For Baker credit, the</w:t>
      </w:r>
      <w:r w:rsidR="00334D7D" w:rsidRPr="00B31E8C">
        <w:rPr>
          <w:rFonts w:ascii="Comic Sans MS" w:hAnsi="Comic Sans MS"/>
          <w:sz w:val="20"/>
          <w:szCs w:val="20"/>
        </w:rPr>
        <w:t xml:space="preserve"> final exam will be worth 1</w:t>
      </w:r>
      <w:r w:rsidRPr="00B31E8C">
        <w:rPr>
          <w:rFonts w:ascii="Comic Sans MS" w:hAnsi="Comic Sans MS"/>
          <w:sz w:val="20"/>
          <w:szCs w:val="20"/>
        </w:rPr>
        <w:t xml:space="preserve">0% of your final grade for all students regardless of OCC credit and all students take the final exam. </w:t>
      </w:r>
      <w:r w:rsidR="00D91B15">
        <w:rPr>
          <w:rFonts w:ascii="Comic Sans MS" w:hAnsi="Comic Sans MS"/>
          <w:sz w:val="20"/>
          <w:szCs w:val="20"/>
        </w:rPr>
        <w:t xml:space="preserve">For OCC credit, the final exam will count </w:t>
      </w:r>
      <w:r w:rsidR="00FD5CE0">
        <w:rPr>
          <w:rFonts w:ascii="Comic Sans MS" w:hAnsi="Comic Sans MS"/>
          <w:sz w:val="20"/>
          <w:szCs w:val="20"/>
        </w:rPr>
        <w:t>20</w:t>
      </w:r>
      <w:r w:rsidR="00872236" w:rsidRPr="00753D67">
        <w:rPr>
          <w:rFonts w:ascii="Comic Sans MS" w:hAnsi="Comic Sans MS"/>
          <w:sz w:val="20"/>
          <w:szCs w:val="20"/>
        </w:rPr>
        <w:t>%</w:t>
      </w:r>
      <w:r w:rsidR="00575E78">
        <w:rPr>
          <w:rFonts w:ascii="Comic Sans MS" w:hAnsi="Comic Sans MS"/>
          <w:sz w:val="20"/>
          <w:szCs w:val="20"/>
        </w:rPr>
        <w:t>.</w:t>
      </w:r>
      <w:bookmarkStart w:id="0" w:name="_GoBack"/>
      <w:bookmarkEnd w:id="0"/>
    </w:p>
    <w:p w14:paraId="2000B497" w14:textId="77777777" w:rsidR="00A11C20" w:rsidRPr="00B31E8C" w:rsidRDefault="00A11C20" w:rsidP="005846EF">
      <w:pPr>
        <w:rPr>
          <w:rFonts w:ascii="Comic Sans MS" w:hAnsi="Comic Sans MS"/>
          <w:b/>
          <w:bCs/>
          <w:sz w:val="20"/>
          <w:szCs w:val="20"/>
        </w:rPr>
      </w:pPr>
    </w:p>
    <w:p w14:paraId="2000B498" w14:textId="77777777" w:rsidR="005846EF" w:rsidRPr="00B31E8C" w:rsidRDefault="005846EF" w:rsidP="005846EF">
      <w:pPr>
        <w:rPr>
          <w:rFonts w:ascii="Comic Sans MS" w:hAnsi="Comic Sans MS"/>
          <w:b/>
          <w:bCs/>
          <w:sz w:val="20"/>
          <w:szCs w:val="20"/>
        </w:rPr>
      </w:pPr>
      <w:r w:rsidRPr="00B31E8C">
        <w:rPr>
          <w:rFonts w:ascii="Comic Sans MS" w:hAnsi="Comic Sans MS"/>
          <w:b/>
          <w:bCs/>
          <w:sz w:val="20"/>
          <w:szCs w:val="20"/>
        </w:rPr>
        <w:t xml:space="preserve">Grade conversion: </w:t>
      </w:r>
    </w:p>
    <w:p w14:paraId="2000B499" w14:textId="77777777" w:rsidR="005846EF" w:rsidRPr="00B31E8C" w:rsidRDefault="005846EF" w:rsidP="005846EF">
      <w:pPr>
        <w:rPr>
          <w:rFonts w:ascii="Comic Sans MS" w:hAnsi="Comic Sans MS"/>
          <w:b/>
          <w:bCs/>
          <w:sz w:val="20"/>
          <w:szCs w:val="20"/>
        </w:rPr>
      </w:pPr>
      <w:proofErr w:type="gramStart"/>
      <w:r w:rsidRPr="00B31E8C">
        <w:rPr>
          <w:rFonts w:ascii="Comic Sans MS" w:hAnsi="Comic Sans MS"/>
          <w:b/>
          <w:bCs/>
          <w:sz w:val="20"/>
          <w:szCs w:val="20"/>
        </w:rPr>
        <w:t>A  93</w:t>
      </w:r>
      <w:proofErr w:type="gramEnd"/>
      <w:r w:rsidRPr="00B31E8C">
        <w:rPr>
          <w:rFonts w:ascii="Comic Sans MS" w:hAnsi="Comic Sans MS"/>
          <w:b/>
          <w:bCs/>
          <w:sz w:val="20"/>
          <w:szCs w:val="20"/>
        </w:rPr>
        <w:t>-100</w:t>
      </w:r>
      <w:r w:rsidRPr="00B31E8C">
        <w:rPr>
          <w:rFonts w:ascii="Comic Sans MS" w:hAnsi="Comic Sans MS"/>
          <w:b/>
          <w:bCs/>
          <w:sz w:val="20"/>
          <w:szCs w:val="20"/>
        </w:rPr>
        <w:tab/>
        <w:t>A-  90-92</w:t>
      </w:r>
      <w:r w:rsidRPr="00B31E8C">
        <w:rPr>
          <w:rFonts w:ascii="Comic Sans MS" w:hAnsi="Comic Sans MS"/>
          <w:b/>
          <w:bCs/>
          <w:sz w:val="20"/>
          <w:szCs w:val="20"/>
        </w:rPr>
        <w:tab/>
        <w:t>B+  87-89</w:t>
      </w:r>
      <w:r w:rsidRPr="00B31E8C">
        <w:rPr>
          <w:rFonts w:ascii="Comic Sans MS" w:hAnsi="Comic Sans MS"/>
          <w:b/>
          <w:bCs/>
          <w:sz w:val="20"/>
          <w:szCs w:val="20"/>
        </w:rPr>
        <w:tab/>
        <w:t>B  83-86</w:t>
      </w:r>
      <w:r w:rsidRPr="00B31E8C">
        <w:rPr>
          <w:rFonts w:ascii="Comic Sans MS" w:hAnsi="Comic Sans MS"/>
          <w:b/>
          <w:bCs/>
          <w:sz w:val="20"/>
          <w:szCs w:val="20"/>
        </w:rPr>
        <w:tab/>
        <w:t xml:space="preserve">B-  80-82 </w:t>
      </w:r>
      <w:r w:rsidRPr="00B31E8C">
        <w:rPr>
          <w:rFonts w:ascii="Comic Sans MS" w:hAnsi="Comic Sans MS"/>
          <w:b/>
          <w:bCs/>
          <w:sz w:val="20"/>
          <w:szCs w:val="20"/>
        </w:rPr>
        <w:tab/>
        <w:t>C+  77-79</w:t>
      </w:r>
      <w:r w:rsidR="007E3403">
        <w:rPr>
          <w:rFonts w:ascii="Comic Sans MS" w:hAnsi="Comic Sans MS"/>
          <w:b/>
          <w:bCs/>
          <w:sz w:val="20"/>
          <w:szCs w:val="20"/>
        </w:rPr>
        <w:tab/>
        <w:t>C   73</w:t>
      </w:r>
      <w:r w:rsidR="00907509">
        <w:rPr>
          <w:rFonts w:ascii="Comic Sans MS" w:hAnsi="Comic Sans MS"/>
          <w:b/>
          <w:bCs/>
          <w:sz w:val="20"/>
          <w:szCs w:val="20"/>
        </w:rPr>
        <w:t>-76</w:t>
      </w:r>
    </w:p>
    <w:p w14:paraId="2000B49A" w14:textId="77777777" w:rsidR="005846EF" w:rsidRPr="00B31E8C" w:rsidRDefault="007E3403" w:rsidP="005846EF">
      <w:pPr>
        <w:rPr>
          <w:rFonts w:ascii="Comic Sans MS" w:hAnsi="Comic Sans MS"/>
          <w:b/>
          <w:bCs/>
          <w:sz w:val="20"/>
          <w:szCs w:val="20"/>
        </w:rPr>
      </w:pPr>
      <w:r>
        <w:rPr>
          <w:rFonts w:ascii="Comic Sans MS" w:hAnsi="Comic Sans MS"/>
          <w:b/>
          <w:bCs/>
          <w:sz w:val="20"/>
          <w:szCs w:val="20"/>
        </w:rPr>
        <w:t>C- 70-72</w:t>
      </w:r>
      <w:r w:rsidR="005846EF" w:rsidRPr="00B31E8C">
        <w:rPr>
          <w:rFonts w:ascii="Comic Sans MS" w:hAnsi="Comic Sans MS"/>
          <w:b/>
          <w:bCs/>
          <w:sz w:val="20"/>
          <w:szCs w:val="20"/>
        </w:rPr>
        <w:tab/>
        <w:t>D</w:t>
      </w:r>
      <w:proofErr w:type="gramStart"/>
      <w:r w:rsidR="005846EF" w:rsidRPr="00B31E8C">
        <w:rPr>
          <w:rFonts w:ascii="Comic Sans MS" w:hAnsi="Comic Sans MS"/>
          <w:b/>
          <w:bCs/>
          <w:sz w:val="20"/>
          <w:szCs w:val="20"/>
        </w:rPr>
        <w:t xml:space="preserve">+ </w:t>
      </w:r>
      <w:r w:rsidR="00907509">
        <w:rPr>
          <w:rFonts w:ascii="Comic Sans MS" w:hAnsi="Comic Sans MS"/>
          <w:b/>
          <w:bCs/>
          <w:sz w:val="20"/>
          <w:szCs w:val="20"/>
        </w:rPr>
        <w:t xml:space="preserve"> </w:t>
      </w:r>
      <w:r>
        <w:rPr>
          <w:rFonts w:ascii="Comic Sans MS" w:hAnsi="Comic Sans MS"/>
          <w:b/>
          <w:bCs/>
          <w:sz w:val="20"/>
          <w:szCs w:val="20"/>
        </w:rPr>
        <w:t>67</w:t>
      </w:r>
      <w:proofErr w:type="gramEnd"/>
      <w:r w:rsidR="005846EF" w:rsidRPr="00B31E8C">
        <w:rPr>
          <w:rFonts w:ascii="Comic Sans MS" w:hAnsi="Comic Sans MS"/>
          <w:b/>
          <w:bCs/>
          <w:sz w:val="20"/>
          <w:szCs w:val="20"/>
        </w:rPr>
        <w:t>-</w:t>
      </w:r>
      <w:r>
        <w:rPr>
          <w:rFonts w:ascii="Comic Sans MS" w:hAnsi="Comic Sans MS"/>
          <w:b/>
          <w:bCs/>
          <w:sz w:val="20"/>
          <w:szCs w:val="20"/>
        </w:rPr>
        <w:t>69</w:t>
      </w:r>
      <w:r w:rsidR="005846EF" w:rsidRPr="00B31E8C">
        <w:rPr>
          <w:rFonts w:ascii="Comic Sans MS" w:hAnsi="Comic Sans MS"/>
          <w:b/>
          <w:bCs/>
          <w:sz w:val="20"/>
          <w:szCs w:val="20"/>
        </w:rPr>
        <w:tab/>
        <w:t xml:space="preserve">D </w:t>
      </w:r>
      <w:r w:rsidR="00907509">
        <w:rPr>
          <w:rFonts w:ascii="Comic Sans MS" w:hAnsi="Comic Sans MS"/>
          <w:b/>
          <w:bCs/>
          <w:sz w:val="20"/>
          <w:szCs w:val="20"/>
        </w:rPr>
        <w:t xml:space="preserve">  </w:t>
      </w:r>
      <w:r>
        <w:rPr>
          <w:rFonts w:ascii="Comic Sans MS" w:hAnsi="Comic Sans MS"/>
          <w:b/>
          <w:bCs/>
          <w:sz w:val="20"/>
          <w:szCs w:val="20"/>
        </w:rPr>
        <w:t>65-66</w:t>
      </w:r>
      <w:r w:rsidR="005846EF" w:rsidRPr="00B31E8C">
        <w:rPr>
          <w:rFonts w:ascii="Comic Sans MS" w:hAnsi="Comic Sans MS"/>
          <w:b/>
          <w:bCs/>
          <w:sz w:val="20"/>
          <w:szCs w:val="20"/>
        </w:rPr>
        <w:tab/>
        <w:t xml:space="preserve">F </w:t>
      </w:r>
      <w:r>
        <w:rPr>
          <w:rFonts w:ascii="Comic Sans MS" w:hAnsi="Comic Sans MS"/>
          <w:b/>
          <w:bCs/>
          <w:sz w:val="20"/>
          <w:szCs w:val="20"/>
        </w:rPr>
        <w:t xml:space="preserve"> below 65</w:t>
      </w:r>
    </w:p>
    <w:p w14:paraId="2000B49B" w14:textId="77777777" w:rsidR="005846EF" w:rsidRPr="00B31E8C" w:rsidRDefault="005846EF">
      <w:pPr>
        <w:rPr>
          <w:rFonts w:ascii="Comic Sans MS" w:hAnsi="Comic Sans MS"/>
          <w:sz w:val="20"/>
          <w:szCs w:val="20"/>
        </w:rPr>
      </w:pPr>
    </w:p>
    <w:p w14:paraId="2000B49C" w14:textId="77777777" w:rsidR="005846EF" w:rsidRPr="00B31E8C" w:rsidRDefault="005846EF">
      <w:pPr>
        <w:rPr>
          <w:rFonts w:ascii="Comic Sans MS" w:hAnsi="Comic Sans MS"/>
          <w:sz w:val="20"/>
          <w:szCs w:val="20"/>
        </w:rPr>
      </w:pPr>
      <w:r w:rsidRPr="00B31E8C">
        <w:rPr>
          <w:rFonts w:ascii="Comic Sans MS" w:hAnsi="Comic Sans MS"/>
          <w:b/>
          <w:sz w:val="20"/>
          <w:szCs w:val="20"/>
        </w:rPr>
        <w:t>CATALOG DESCRIPTION</w:t>
      </w:r>
    </w:p>
    <w:p w14:paraId="2000B49E" w14:textId="1079F708" w:rsidR="003060B7" w:rsidRDefault="00D26AF8">
      <w:pPr>
        <w:rPr>
          <w:rFonts w:ascii="Comic Sans MS" w:hAnsi="Comic Sans MS"/>
          <w:sz w:val="20"/>
          <w:szCs w:val="20"/>
        </w:rPr>
      </w:pPr>
      <w:r w:rsidRPr="00D26AF8">
        <w:rPr>
          <w:rFonts w:ascii="Comic Sans MS" w:hAnsi="Comic Sans MS"/>
          <w:bCs/>
          <w:color w:val="000000"/>
          <w:sz w:val="20"/>
          <w:szCs w:val="20"/>
        </w:rPr>
        <w:t>This course is designed to provide the necessary foundation for a standard calculus course. Topics include absolute value and quadratic inequalities, functions and their equations, exponential and logarithmic functions and their applications, right triangle trigonometry, law of sines and law of cosines, trigonometric functions (circular) and their inverses, trigonometric identities and equations, addition and multiple angle formulas, and binomial theorem. Graphing calculator use is required.</w:t>
      </w:r>
    </w:p>
    <w:p w14:paraId="409092B7" w14:textId="77777777" w:rsidR="00D26AF8" w:rsidRDefault="00D26AF8" w:rsidP="00916AED">
      <w:pPr>
        <w:rPr>
          <w:rFonts w:ascii="Comic Sans MS" w:hAnsi="Comic Sans MS"/>
          <w:b/>
          <w:sz w:val="20"/>
          <w:szCs w:val="20"/>
        </w:rPr>
      </w:pPr>
    </w:p>
    <w:p w14:paraId="656E21ED" w14:textId="77777777" w:rsidR="00503DB2" w:rsidRDefault="00916AED" w:rsidP="00916AED">
      <w:pPr>
        <w:rPr>
          <w:rFonts w:ascii="Comic Sans MS" w:hAnsi="Comic Sans MS"/>
          <w:b/>
          <w:sz w:val="20"/>
          <w:szCs w:val="20"/>
        </w:rPr>
      </w:pPr>
      <w:r>
        <w:rPr>
          <w:rFonts w:ascii="Comic Sans MS" w:hAnsi="Comic Sans MS"/>
          <w:b/>
          <w:sz w:val="20"/>
          <w:szCs w:val="20"/>
        </w:rPr>
        <w:t xml:space="preserve">Pre-requisite: </w:t>
      </w:r>
    </w:p>
    <w:p w14:paraId="2000B4A0" w14:textId="25C3D925" w:rsidR="00916AED" w:rsidRDefault="00916AED" w:rsidP="00916AED">
      <w:pPr>
        <w:rPr>
          <w:rFonts w:ascii="Comic Sans MS" w:hAnsi="Comic Sans MS"/>
          <w:b/>
          <w:sz w:val="20"/>
          <w:szCs w:val="20"/>
        </w:rPr>
      </w:pPr>
      <w:r>
        <w:rPr>
          <w:rFonts w:ascii="Comic Sans MS" w:hAnsi="Comic Sans MS"/>
          <w:b/>
          <w:sz w:val="20"/>
          <w:szCs w:val="20"/>
        </w:rPr>
        <w:t xml:space="preserve">For CCN students: </w:t>
      </w:r>
      <w:r>
        <w:rPr>
          <w:rFonts w:ascii="Comic Sans MS" w:hAnsi="Comic Sans MS"/>
          <w:sz w:val="20"/>
          <w:szCs w:val="20"/>
        </w:rPr>
        <w:t xml:space="preserve">Successful completion of </w:t>
      </w:r>
      <w:proofErr w:type="spellStart"/>
      <w:r>
        <w:rPr>
          <w:rFonts w:ascii="Comic Sans MS" w:hAnsi="Comic Sans MS"/>
          <w:sz w:val="20"/>
          <w:szCs w:val="20"/>
        </w:rPr>
        <w:t>Alg</w:t>
      </w:r>
      <w:proofErr w:type="spellEnd"/>
      <w:r>
        <w:rPr>
          <w:rFonts w:ascii="Comic Sans MS" w:hAnsi="Comic Sans MS"/>
          <w:sz w:val="20"/>
          <w:szCs w:val="20"/>
        </w:rPr>
        <w:t xml:space="preserve"> 2 Common Core AND passing of Regents Exam.</w:t>
      </w:r>
    </w:p>
    <w:p w14:paraId="2000B4A1" w14:textId="1814001C" w:rsidR="00916AED" w:rsidRDefault="00916AED" w:rsidP="00916AED">
      <w:pPr>
        <w:pStyle w:val="Default"/>
        <w:rPr>
          <w:bCs/>
          <w:sz w:val="22"/>
          <w:szCs w:val="22"/>
        </w:rPr>
      </w:pPr>
      <w:r>
        <w:rPr>
          <w:rFonts w:ascii="Comic Sans MS" w:hAnsi="Comic Sans MS"/>
          <w:b/>
          <w:sz w:val="20"/>
          <w:szCs w:val="20"/>
        </w:rPr>
        <w:t>AT OCC:</w:t>
      </w:r>
      <w:r w:rsidR="00520B93">
        <w:rPr>
          <w:rFonts w:ascii="Comic Sans MS" w:hAnsi="Comic Sans MS"/>
          <w:b/>
          <w:sz w:val="20"/>
          <w:szCs w:val="20"/>
        </w:rPr>
        <w:t xml:space="preserve"> </w:t>
      </w:r>
      <w:r w:rsidR="00520B93" w:rsidRPr="00520B93">
        <w:rPr>
          <w:rFonts w:ascii="Comic Sans MS" w:hAnsi="Comic Sans MS"/>
          <w:bCs/>
          <w:sz w:val="20"/>
          <w:szCs w:val="20"/>
        </w:rPr>
        <w:t xml:space="preserve">Grade of C or better in Intermediate Algebra (MAT 114), College Algebra, or Permission of Instructor.  </w:t>
      </w:r>
    </w:p>
    <w:p w14:paraId="2000B4A2" w14:textId="77777777" w:rsidR="005846EF" w:rsidRPr="00B31E8C" w:rsidRDefault="005846EF">
      <w:pPr>
        <w:rPr>
          <w:rFonts w:ascii="Comic Sans MS" w:hAnsi="Comic Sans MS"/>
          <w:sz w:val="20"/>
          <w:szCs w:val="20"/>
        </w:rPr>
      </w:pPr>
    </w:p>
    <w:p w14:paraId="2000B4A3" w14:textId="73EFEC5A" w:rsidR="005846EF" w:rsidRDefault="005846EF">
      <w:pPr>
        <w:rPr>
          <w:rFonts w:ascii="Comic Sans MS" w:hAnsi="Comic Sans MS"/>
          <w:b/>
          <w:sz w:val="20"/>
          <w:szCs w:val="20"/>
        </w:rPr>
      </w:pPr>
      <w:r w:rsidRPr="00B31E8C">
        <w:rPr>
          <w:rFonts w:ascii="Comic Sans MS" w:hAnsi="Comic Sans MS"/>
          <w:b/>
          <w:sz w:val="20"/>
          <w:szCs w:val="20"/>
        </w:rPr>
        <w:t>STUDENT LEARNING OUTCOMES:</w:t>
      </w:r>
    </w:p>
    <w:p w14:paraId="564B2C62" w14:textId="22265AA8" w:rsidR="00233E48" w:rsidRPr="00B31E8C" w:rsidRDefault="00233E48">
      <w:pPr>
        <w:rPr>
          <w:rFonts w:ascii="Comic Sans MS" w:hAnsi="Comic Sans MS"/>
          <w:b/>
          <w:sz w:val="20"/>
          <w:szCs w:val="20"/>
        </w:rPr>
      </w:pPr>
      <w:r>
        <w:rPr>
          <w:rFonts w:ascii="Comic Sans MS" w:hAnsi="Comic Sans MS"/>
          <w:b/>
          <w:sz w:val="20"/>
          <w:szCs w:val="20"/>
        </w:rPr>
        <w:t>Required OCC Outcomes</w:t>
      </w:r>
      <w:r w:rsidR="00017FC9">
        <w:rPr>
          <w:rFonts w:ascii="Comic Sans MS" w:hAnsi="Comic Sans MS"/>
          <w:b/>
          <w:sz w:val="20"/>
          <w:szCs w:val="20"/>
        </w:rPr>
        <w:t xml:space="preserve"> (ALL MAT 143 students)</w:t>
      </w:r>
      <w:r>
        <w:rPr>
          <w:rFonts w:ascii="Comic Sans MS" w:hAnsi="Comic Sans MS"/>
          <w:b/>
          <w:sz w:val="20"/>
          <w:szCs w:val="20"/>
        </w:rPr>
        <w:t xml:space="preserve">: </w:t>
      </w:r>
    </w:p>
    <w:p w14:paraId="2000B4A4"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inequalities involving absolute value and factorable quadratics</w:t>
      </w:r>
    </w:p>
    <w:p w14:paraId="2000B4A5"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Graph algebraic and transcendental functions and their inverses</w:t>
      </w:r>
    </w:p>
    <w:p w14:paraId="2000B4A6"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exponential and logarithmic equations</w:t>
      </w:r>
    </w:p>
    <w:p w14:paraId="2000B4A7"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Evaluate right triangle trigonometric functions</w:t>
      </w:r>
    </w:p>
    <w:p w14:paraId="2000B4A8"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Evaluate and graph trigonometric functions</w:t>
      </w:r>
      <w:r w:rsidR="00907509">
        <w:rPr>
          <w:rFonts w:ascii="Comic Sans MS" w:hAnsi="Comic Sans MS"/>
          <w:sz w:val="20"/>
          <w:szCs w:val="20"/>
        </w:rPr>
        <w:t xml:space="preserve"> </w:t>
      </w:r>
      <w:r w:rsidRPr="00B31E8C">
        <w:rPr>
          <w:rFonts w:ascii="Comic Sans MS" w:hAnsi="Comic Sans MS"/>
          <w:sz w:val="20"/>
          <w:szCs w:val="20"/>
        </w:rPr>
        <w:t>(circular)</w:t>
      </w:r>
    </w:p>
    <w:p w14:paraId="2000B4A9"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trigonometric identities and equations</w:t>
      </w:r>
    </w:p>
    <w:p w14:paraId="2000B4AA"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application problems using trigonometry</w:t>
      </w:r>
    </w:p>
    <w:p w14:paraId="2000B4AB" w14:textId="3CFC9EEA" w:rsidR="005846EF" w:rsidRDefault="005846EF" w:rsidP="005846EF">
      <w:pPr>
        <w:numPr>
          <w:ilvl w:val="0"/>
          <w:numId w:val="4"/>
        </w:numPr>
        <w:rPr>
          <w:rFonts w:ascii="Comic Sans MS" w:hAnsi="Comic Sans MS"/>
          <w:sz w:val="20"/>
          <w:szCs w:val="20"/>
        </w:rPr>
      </w:pPr>
      <w:r w:rsidRPr="00B31E8C">
        <w:rPr>
          <w:rFonts w:ascii="Comic Sans MS" w:hAnsi="Comic Sans MS"/>
          <w:sz w:val="20"/>
          <w:szCs w:val="20"/>
        </w:rPr>
        <w:t>Solve polynomial equations with real and complex solutions</w:t>
      </w:r>
    </w:p>
    <w:p w14:paraId="4269539F" w14:textId="32D01630" w:rsidR="0037309E" w:rsidRPr="00233E48" w:rsidRDefault="0037309E" w:rsidP="00233E48">
      <w:pPr>
        <w:rPr>
          <w:rFonts w:ascii="Comic Sans MS" w:hAnsi="Comic Sans MS"/>
          <w:b/>
          <w:sz w:val="20"/>
          <w:szCs w:val="20"/>
        </w:rPr>
      </w:pPr>
      <w:r w:rsidRPr="00233E48">
        <w:rPr>
          <w:rFonts w:ascii="Comic Sans MS" w:hAnsi="Comic Sans MS"/>
          <w:b/>
          <w:sz w:val="20"/>
          <w:szCs w:val="20"/>
        </w:rPr>
        <w:t xml:space="preserve">Additional Outcomes for </w:t>
      </w:r>
      <w:r w:rsidR="00233E48" w:rsidRPr="00233E48">
        <w:rPr>
          <w:rFonts w:ascii="Comic Sans MS" w:hAnsi="Comic Sans MS"/>
          <w:b/>
          <w:sz w:val="20"/>
          <w:szCs w:val="20"/>
        </w:rPr>
        <w:t>students taking course at Baker:</w:t>
      </w:r>
    </w:p>
    <w:p w14:paraId="2000B4AC"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matrices by hand and calculator</w:t>
      </w:r>
    </w:p>
    <w:p w14:paraId="2000B4AD" w14:textId="77777777" w:rsidR="005846EF" w:rsidRPr="00B31E8C" w:rsidRDefault="005846EF" w:rsidP="005846EF">
      <w:pPr>
        <w:numPr>
          <w:ilvl w:val="0"/>
          <w:numId w:val="4"/>
        </w:numPr>
        <w:rPr>
          <w:rFonts w:ascii="Comic Sans MS" w:hAnsi="Comic Sans MS"/>
          <w:sz w:val="20"/>
          <w:szCs w:val="20"/>
        </w:rPr>
      </w:pPr>
      <w:r w:rsidRPr="00B31E8C">
        <w:rPr>
          <w:rFonts w:ascii="Comic Sans MS" w:hAnsi="Comic Sans MS"/>
          <w:sz w:val="20"/>
          <w:szCs w:val="20"/>
        </w:rPr>
        <w:t>Solve Arithmetic and Geometric Sequence and Series problems</w:t>
      </w:r>
    </w:p>
    <w:p w14:paraId="2000B4AE" w14:textId="77777777" w:rsidR="005846EF" w:rsidRPr="00B31E8C" w:rsidRDefault="00907509" w:rsidP="005846EF">
      <w:pPr>
        <w:numPr>
          <w:ilvl w:val="0"/>
          <w:numId w:val="4"/>
        </w:numPr>
        <w:rPr>
          <w:rFonts w:ascii="Comic Sans MS" w:hAnsi="Comic Sans MS"/>
          <w:sz w:val="20"/>
          <w:szCs w:val="20"/>
        </w:rPr>
      </w:pPr>
      <w:r>
        <w:rPr>
          <w:rFonts w:ascii="Comic Sans MS" w:hAnsi="Comic Sans MS"/>
          <w:sz w:val="20"/>
          <w:szCs w:val="20"/>
        </w:rPr>
        <w:t>Introduction to Interest/Money Problems</w:t>
      </w:r>
    </w:p>
    <w:p w14:paraId="2000B4AF" w14:textId="77777777" w:rsidR="005846EF" w:rsidRDefault="005846EF" w:rsidP="005846EF">
      <w:pPr>
        <w:numPr>
          <w:ilvl w:val="0"/>
          <w:numId w:val="4"/>
        </w:numPr>
        <w:rPr>
          <w:rFonts w:ascii="Comic Sans MS" w:hAnsi="Comic Sans MS"/>
          <w:sz w:val="20"/>
          <w:szCs w:val="20"/>
        </w:rPr>
      </w:pPr>
      <w:r w:rsidRPr="00B31E8C">
        <w:rPr>
          <w:rFonts w:ascii="Comic Sans MS" w:hAnsi="Comic Sans MS"/>
          <w:sz w:val="20"/>
          <w:szCs w:val="20"/>
        </w:rPr>
        <w:t>Introduction to limits solving by graphing and tables along with algebraically</w:t>
      </w:r>
    </w:p>
    <w:p w14:paraId="2000B4B0" w14:textId="77777777" w:rsidR="00916AED" w:rsidRPr="00B31E8C" w:rsidRDefault="00916AED" w:rsidP="00916AED">
      <w:pPr>
        <w:rPr>
          <w:rFonts w:ascii="Comic Sans MS" w:hAnsi="Comic Sans MS"/>
          <w:sz w:val="20"/>
          <w:szCs w:val="20"/>
        </w:rPr>
      </w:pPr>
    </w:p>
    <w:tbl>
      <w:tblPr>
        <w:tblpPr w:leftFromText="180" w:rightFromText="180" w:vertAnchor="page" w:horzAnchor="margin" w:tblpXSpec="center" w:tblpY="91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674"/>
        <w:gridCol w:w="1641"/>
      </w:tblGrid>
      <w:tr w:rsidR="00916AED" w14:paraId="2000B4C4" w14:textId="77777777" w:rsidTr="00916AED">
        <w:trPr>
          <w:trHeight w:val="20"/>
        </w:trPr>
        <w:tc>
          <w:tcPr>
            <w:tcW w:w="7674" w:type="dxa"/>
            <w:tcBorders>
              <w:top w:val="single" w:sz="4" w:space="0" w:color="auto"/>
              <w:left w:val="single" w:sz="4" w:space="0" w:color="auto"/>
              <w:bottom w:val="single" w:sz="4" w:space="0" w:color="auto"/>
              <w:right w:val="single" w:sz="4" w:space="0" w:color="auto"/>
            </w:tcBorders>
          </w:tcPr>
          <w:p w14:paraId="2000B4B1" w14:textId="0B1BCD10" w:rsidR="00916AED" w:rsidRPr="00916AED" w:rsidRDefault="00916AED" w:rsidP="00916AED">
            <w:pPr>
              <w:pStyle w:val="Default"/>
              <w:rPr>
                <w:rFonts w:ascii="Comic Sans MS" w:hAnsi="Comic Sans MS"/>
                <w:b/>
                <w:sz w:val="20"/>
                <w:szCs w:val="20"/>
              </w:rPr>
            </w:pPr>
            <w:r w:rsidRPr="00916AED">
              <w:rPr>
                <w:rFonts w:ascii="Comic Sans MS" w:hAnsi="Comic Sans MS"/>
                <w:b/>
                <w:sz w:val="20"/>
                <w:szCs w:val="20"/>
                <w:u w:val="single"/>
              </w:rPr>
              <w:t xml:space="preserve">Required </w:t>
            </w:r>
            <w:r w:rsidR="00EE195E">
              <w:rPr>
                <w:rFonts w:ascii="Comic Sans MS" w:hAnsi="Comic Sans MS"/>
                <w:b/>
                <w:sz w:val="20"/>
                <w:szCs w:val="20"/>
                <w:u w:val="single"/>
              </w:rPr>
              <w:t xml:space="preserve">OCC </w:t>
            </w:r>
            <w:r w:rsidR="00323CAF">
              <w:rPr>
                <w:rFonts w:ascii="Comic Sans MS" w:hAnsi="Comic Sans MS"/>
                <w:b/>
                <w:sz w:val="20"/>
                <w:szCs w:val="20"/>
                <w:u w:val="single"/>
              </w:rPr>
              <w:t xml:space="preserve">Minimum Hourly Coverage </w:t>
            </w:r>
            <w:r w:rsidRPr="00916AED">
              <w:rPr>
                <w:rFonts w:ascii="Comic Sans MS" w:hAnsi="Comic Sans MS"/>
                <w:b/>
                <w:sz w:val="20"/>
                <w:szCs w:val="20"/>
                <w:u w:val="single"/>
              </w:rPr>
              <w:t xml:space="preserve">for </w:t>
            </w:r>
            <w:r w:rsidR="00323CAF">
              <w:rPr>
                <w:rFonts w:ascii="Comic Sans MS" w:hAnsi="Comic Sans MS"/>
                <w:b/>
                <w:sz w:val="20"/>
                <w:szCs w:val="20"/>
                <w:u w:val="single"/>
              </w:rPr>
              <w:t>ALL MAT 143 Students</w:t>
            </w:r>
            <w:r w:rsidRPr="00916AED">
              <w:rPr>
                <w:rFonts w:ascii="Comic Sans MS" w:hAnsi="Comic Sans MS"/>
                <w:b/>
                <w:sz w:val="20"/>
                <w:szCs w:val="20"/>
              </w:rPr>
              <w:t>:</w:t>
            </w:r>
          </w:p>
          <w:p w14:paraId="2000B4B2" w14:textId="77777777" w:rsidR="00916AED" w:rsidRPr="00916AED" w:rsidRDefault="00916AED" w:rsidP="00916AED">
            <w:pPr>
              <w:pStyle w:val="Default"/>
              <w:rPr>
                <w:rFonts w:ascii="Comic Sans MS" w:hAnsi="Comic Sans MS"/>
                <w:bCs/>
                <w:sz w:val="20"/>
                <w:szCs w:val="20"/>
              </w:rPr>
            </w:pPr>
            <w:r w:rsidRPr="00916AED">
              <w:rPr>
                <w:rFonts w:ascii="Comic Sans MS" w:hAnsi="Comic Sans MS"/>
                <w:sz w:val="20"/>
                <w:szCs w:val="20"/>
              </w:rPr>
              <w:t>Functions and Graphs</w:t>
            </w:r>
            <w:r w:rsidRPr="00916AED">
              <w:rPr>
                <w:rFonts w:ascii="Comic Sans MS" w:hAnsi="Comic Sans MS"/>
                <w:bCs/>
                <w:sz w:val="20"/>
                <w:szCs w:val="20"/>
              </w:rPr>
              <w:br/>
            </w:r>
            <w:r w:rsidRPr="00916AED">
              <w:rPr>
                <w:rFonts w:ascii="Comic Sans MS" w:hAnsi="Comic Sans MS"/>
                <w:sz w:val="20"/>
                <w:szCs w:val="20"/>
              </w:rPr>
              <w:t>Polynomial and Rational Functions</w:t>
            </w:r>
          </w:p>
          <w:p w14:paraId="2000B4B3" w14:textId="77777777" w:rsidR="00916AED" w:rsidRPr="00916AED" w:rsidRDefault="00916AED" w:rsidP="00916AED">
            <w:pPr>
              <w:pStyle w:val="Default"/>
              <w:rPr>
                <w:rFonts w:ascii="Comic Sans MS" w:hAnsi="Comic Sans MS"/>
                <w:bCs/>
                <w:sz w:val="20"/>
                <w:szCs w:val="20"/>
              </w:rPr>
            </w:pPr>
            <w:r w:rsidRPr="00916AED">
              <w:rPr>
                <w:rFonts w:ascii="Comic Sans MS" w:hAnsi="Comic Sans MS"/>
                <w:sz w:val="20"/>
                <w:szCs w:val="20"/>
              </w:rPr>
              <w:t>Exponential and Logarithmic Functions</w:t>
            </w:r>
          </w:p>
          <w:p w14:paraId="2000B4B4" w14:textId="77777777" w:rsidR="00916AED" w:rsidRPr="00916AED" w:rsidRDefault="00916AED" w:rsidP="00916AED">
            <w:pPr>
              <w:pStyle w:val="Default"/>
              <w:rPr>
                <w:rFonts w:ascii="Comic Sans MS" w:hAnsi="Comic Sans MS"/>
                <w:bCs/>
                <w:sz w:val="20"/>
                <w:szCs w:val="20"/>
              </w:rPr>
            </w:pPr>
            <w:r w:rsidRPr="00916AED">
              <w:rPr>
                <w:rFonts w:ascii="Comic Sans MS" w:hAnsi="Comic Sans MS"/>
                <w:sz w:val="20"/>
                <w:szCs w:val="20"/>
              </w:rPr>
              <w:t>Triangle Trigonometry</w:t>
            </w:r>
          </w:p>
          <w:p w14:paraId="2000B4B5" w14:textId="77777777" w:rsidR="00916AED" w:rsidRPr="00916AED" w:rsidRDefault="00916AED" w:rsidP="00916AED">
            <w:pPr>
              <w:pStyle w:val="Default"/>
              <w:rPr>
                <w:rFonts w:ascii="Comic Sans MS" w:hAnsi="Comic Sans MS"/>
                <w:sz w:val="20"/>
                <w:szCs w:val="20"/>
              </w:rPr>
            </w:pPr>
            <w:r w:rsidRPr="00916AED">
              <w:rPr>
                <w:rFonts w:ascii="Comic Sans MS" w:hAnsi="Comic Sans MS"/>
                <w:sz w:val="20"/>
                <w:szCs w:val="20"/>
              </w:rPr>
              <w:t>Discrete Algebra</w:t>
            </w:r>
          </w:p>
          <w:p w14:paraId="2000B4B6" w14:textId="77777777" w:rsidR="00916AED" w:rsidRPr="00916AED" w:rsidRDefault="00916AED" w:rsidP="00916AED">
            <w:pPr>
              <w:pStyle w:val="Default"/>
              <w:rPr>
                <w:rFonts w:ascii="Comic Sans MS" w:hAnsi="Comic Sans MS"/>
                <w:sz w:val="20"/>
                <w:szCs w:val="20"/>
              </w:rPr>
            </w:pPr>
            <w:r w:rsidRPr="00916AED">
              <w:rPr>
                <w:rFonts w:ascii="Comic Sans MS" w:hAnsi="Comic Sans MS"/>
                <w:sz w:val="20"/>
                <w:szCs w:val="20"/>
              </w:rPr>
              <w:t>Trigonometric Functions (circular) and Graphs</w:t>
            </w:r>
          </w:p>
          <w:p w14:paraId="2000B4B7" w14:textId="77777777" w:rsidR="00916AED" w:rsidRPr="00916AED" w:rsidRDefault="00916AED" w:rsidP="00916AED">
            <w:pPr>
              <w:pStyle w:val="Default"/>
              <w:rPr>
                <w:rFonts w:ascii="Comic Sans MS" w:hAnsi="Comic Sans MS"/>
                <w:sz w:val="20"/>
                <w:szCs w:val="20"/>
              </w:rPr>
            </w:pPr>
            <w:r w:rsidRPr="00916AED">
              <w:rPr>
                <w:rFonts w:ascii="Comic Sans MS" w:hAnsi="Comic Sans MS"/>
                <w:sz w:val="20"/>
                <w:szCs w:val="20"/>
              </w:rPr>
              <w:t>Trigonometric Identities and Proofs</w:t>
            </w:r>
          </w:p>
          <w:p w14:paraId="2000B4B8" w14:textId="77777777" w:rsidR="00916AED" w:rsidRPr="00916AED" w:rsidRDefault="00916AED" w:rsidP="00916AED">
            <w:pPr>
              <w:pStyle w:val="Default"/>
              <w:rPr>
                <w:rFonts w:ascii="Comic Sans MS" w:hAnsi="Comic Sans MS"/>
                <w:sz w:val="20"/>
                <w:szCs w:val="20"/>
              </w:rPr>
            </w:pPr>
            <w:r w:rsidRPr="00916AED">
              <w:rPr>
                <w:rFonts w:ascii="Comic Sans MS" w:hAnsi="Comic Sans MS"/>
                <w:sz w:val="20"/>
                <w:szCs w:val="20"/>
              </w:rPr>
              <w:t>Inverse Trigonometric Functions and Trigonometric Equations</w:t>
            </w:r>
          </w:p>
          <w:p w14:paraId="2000B4B9" w14:textId="77777777" w:rsidR="00916AED" w:rsidRPr="00916AED" w:rsidRDefault="00916AED" w:rsidP="00916AED">
            <w:pPr>
              <w:pStyle w:val="Default"/>
              <w:rPr>
                <w:rFonts w:ascii="Comic Sans MS" w:hAnsi="Comic Sans MS"/>
                <w:bCs/>
                <w:sz w:val="20"/>
                <w:szCs w:val="20"/>
              </w:rPr>
            </w:pPr>
          </w:p>
        </w:tc>
        <w:tc>
          <w:tcPr>
            <w:tcW w:w="1641" w:type="dxa"/>
            <w:tcBorders>
              <w:top w:val="single" w:sz="4" w:space="0" w:color="auto"/>
              <w:left w:val="single" w:sz="4" w:space="0" w:color="auto"/>
              <w:bottom w:val="single" w:sz="4" w:space="0" w:color="auto"/>
              <w:right w:val="single" w:sz="4" w:space="0" w:color="auto"/>
            </w:tcBorders>
          </w:tcPr>
          <w:p w14:paraId="2000B4BA" w14:textId="77777777" w:rsidR="00916AED" w:rsidRPr="00916AED" w:rsidRDefault="00916AED" w:rsidP="00916AED">
            <w:pPr>
              <w:jc w:val="center"/>
              <w:rPr>
                <w:rFonts w:ascii="Comic Sans MS" w:hAnsi="Comic Sans MS"/>
                <w:bCs/>
                <w:color w:val="000000"/>
                <w:sz w:val="20"/>
                <w:szCs w:val="20"/>
              </w:rPr>
            </w:pPr>
          </w:p>
          <w:p w14:paraId="2000B4BB"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10.5</w:t>
            </w:r>
          </w:p>
          <w:p w14:paraId="2000B4BC"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10.5</w:t>
            </w:r>
          </w:p>
          <w:p w14:paraId="2000B4BD"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8.5</w:t>
            </w:r>
          </w:p>
          <w:p w14:paraId="2000B4BE"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5</w:t>
            </w:r>
          </w:p>
          <w:p w14:paraId="2000B4BF"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3</w:t>
            </w:r>
          </w:p>
          <w:p w14:paraId="2000B4C0"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6</w:t>
            </w:r>
          </w:p>
          <w:p w14:paraId="2000B4C1"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4.5</w:t>
            </w:r>
          </w:p>
          <w:p w14:paraId="2000B4C2" w14:textId="77777777" w:rsidR="00916AED" w:rsidRPr="00916AED" w:rsidRDefault="00916AED" w:rsidP="00916AED">
            <w:pPr>
              <w:jc w:val="center"/>
              <w:rPr>
                <w:rFonts w:ascii="Comic Sans MS" w:hAnsi="Comic Sans MS"/>
                <w:bCs/>
                <w:color w:val="000000"/>
                <w:sz w:val="20"/>
                <w:szCs w:val="20"/>
              </w:rPr>
            </w:pPr>
            <w:r w:rsidRPr="00916AED">
              <w:rPr>
                <w:rFonts w:ascii="Comic Sans MS" w:hAnsi="Comic Sans MS"/>
                <w:bCs/>
                <w:color w:val="000000"/>
                <w:sz w:val="20"/>
                <w:szCs w:val="20"/>
              </w:rPr>
              <w:t>2</w:t>
            </w:r>
          </w:p>
          <w:p w14:paraId="2000B4C3" w14:textId="77777777" w:rsidR="00916AED" w:rsidRPr="00916AED" w:rsidRDefault="00916AED" w:rsidP="00916AED">
            <w:pPr>
              <w:pStyle w:val="Default"/>
              <w:rPr>
                <w:rFonts w:ascii="Comic Sans MS" w:hAnsi="Comic Sans MS"/>
                <w:bCs/>
                <w:sz w:val="20"/>
                <w:szCs w:val="20"/>
              </w:rPr>
            </w:pPr>
          </w:p>
        </w:tc>
      </w:tr>
      <w:tr w:rsidR="00916AED" w14:paraId="2000B4C7" w14:textId="77777777" w:rsidTr="00916AED">
        <w:trPr>
          <w:trHeight w:val="287"/>
        </w:trPr>
        <w:tc>
          <w:tcPr>
            <w:tcW w:w="7674" w:type="dxa"/>
            <w:tcBorders>
              <w:top w:val="single" w:sz="4" w:space="0" w:color="auto"/>
              <w:left w:val="single" w:sz="4" w:space="0" w:color="auto"/>
              <w:bottom w:val="single" w:sz="4" w:space="0" w:color="auto"/>
              <w:right w:val="single" w:sz="4" w:space="0" w:color="auto"/>
            </w:tcBorders>
            <w:vAlign w:val="bottom"/>
            <w:hideMark/>
          </w:tcPr>
          <w:p w14:paraId="2000B4C5" w14:textId="7EE21FF6" w:rsidR="005724FA" w:rsidRPr="00916AED" w:rsidRDefault="00916AED" w:rsidP="00916AED">
            <w:pPr>
              <w:pStyle w:val="Default"/>
              <w:rPr>
                <w:rFonts w:ascii="Comic Sans MS" w:hAnsi="Comic Sans MS"/>
                <w:b/>
                <w:color w:val="auto"/>
                <w:sz w:val="20"/>
                <w:szCs w:val="20"/>
              </w:rPr>
            </w:pPr>
            <w:r w:rsidRPr="00916AED">
              <w:rPr>
                <w:rFonts w:ascii="Comic Sans MS" w:hAnsi="Comic Sans MS"/>
                <w:b/>
                <w:color w:val="auto"/>
                <w:sz w:val="20"/>
                <w:szCs w:val="20"/>
              </w:rPr>
              <w:t xml:space="preserve">Additional Topics will be covered </w:t>
            </w:r>
            <w:r w:rsidR="005A5EC6">
              <w:rPr>
                <w:rFonts w:ascii="Comic Sans MS" w:hAnsi="Comic Sans MS"/>
                <w:b/>
                <w:color w:val="auto"/>
                <w:sz w:val="20"/>
                <w:szCs w:val="20"/>
              </w:rPr>
              <w:t xml:space="preserve">for students taking this course at Baker with the hourly </w:t>
            </w:r>
            <w:r w:rsidR="004D5022">
              <w:rPr>
                <w:rFonts w:ascii="Comic Sans MS" w:hAnsi="Comic Sans MS"/>
                <w:b/>
                <w:color w:val="auto"/>
                <w:sz w:val="20"/>
                <w:szCs w:val="20"/>
              </w:rPr>
              <w:t xml:space="preserve">coverage </w:t>
            </w:r>
            <w:r w:rsidRPr="00916AED">
              <w:rPr>
                <w:rFonts w:ascii="Comic Sans MS" w:hAnsi="Comic Sans MS"/>
                <w:b/>
                <w:color w:val="auto"/>
                <w:sz w:val="20"/>
                <w:szCs w:val="20"/>
              </w:rPr>
              <w:t>determined by Baldwinsville Central Schools</w:t>
            </w:r>
          </w:p>
        </w:tc>
        <w:tc>
          <w:tcPr>
            <w:tcW w:w="1641" w:type="dxa"/>
            <w:tcBorders>
              <w:top w:val="single" w:sz="4" w:space="0" w:color="auto"/>
              <w:left w:val="single" w:sz="4" w:space="0" w:color="auto"/>
              <w:bottom w:val="single" w:sz="4" w:space="0" w:color="auto"/>
              <w:right w:val="single" w:sz="4" w:space="0" w:color="auto"/>
            </w:tcBorders>
            <w:vAlign w:val="center"/>
            <w:hideMark/>
          </w:tcPr>
          <w:p w14:paraId="2000B4C6" w14:textId="77777777" w:rsidR="00916AED" w:rsidRPr="00916AED" w:rsidRDefault="00916AED" w:rsidP="00916AED">
            <w:pPr>
              <w:pStyle w:val="Default"/>
              <w:jc w:val="center"/>
              <w:rPr>
                <w:rFonts w:ascii="Comic Sans MS" w:hAnsi="Comic Sans MS"/>
                <w:bCs/>
                <w:sz w:val="20"/>
                <w:szCs w:val="20"/>
              </w:rPr>
            </w:pPr>
            <w:r w:rsidRPr="00916AED">
              <w:rPr>
                <w:rFonts w:ascii="Comic Sans MS" w:hAnsi="Comic Sans MS"/>
                <w:bCs/>
                <w:sz w:val="20"/>
                <w:szCs w:val="20"/>
              </w:rPr>
              <w:t>TBD</w:t>
            </w:r>
          </w:p>
        </w:tc>
      </w:tr>
    </w:tbl>
    <w:p w14:paraId="2000B4C8" w14:textId="27802C66" w:rsidR="005846EF" w:rsidRDefault="005846EF">
      <w:pPr>
        <w:rPr>
          <w:rFonts w:ascii="Comic Sans MS" w:hAnsi="Comic Sans MS"/>
          <w:sz w:val="20"/>
          <w:szCs w:val="20"/>
        </w:rPr>
      </w:pPr>
    </w:p>
    <w:p w14:paraId="7B33FD3F" w14:textId="148762EF" w:rsidR="00F01408" w:rsidRDefault="00F01408">
      <w:pPr>
        <w:rPr>
          <w:rFonts w:ascii="Comic Sans MS" w:hAnsi="Comic Sans MS"/>
          <w:sz w:val="20"/>
          <w:szCs w:val="20"/>
        </w:rPr>
      </w:pPr>
    </w:p>
    <w:p w14:paraId="28EB26D8" w14:textId="603DF2E6" w:rsidR="00F01408" w:rsidRDefault="00F01408">
      <w:pPr>
        <w:rPr>
          <w:rFonts w:ascii="Comic Sans MS" w:hAnsi="Comic Sans MS"/>
          <w:sz w:val="20"/>
          <w:szCs w:val="20"/>
        </w:rPr>
      </w:pPr>
    </w:p>
    <w:p w14:paraId="439C57DE" w14:textId="5FE3B238" w:rsidR="00F01408" w:rsidRDefault="00F01408">
      <w:pPr>
        <w:rPr>
          <w:rFonts w:ascii="Comic Sans MS" w:hAnsi="Comic Sans MS"/>
          <w:sz w:val="20"/>
          <w:szCs w:val="20"/>
        </w:rPr>
      </w:pPr>
    </w:p>
    <w:p w14:paraId="3D38EEA1" w14:textId="4C2759A0" w:rsidR="00F01408" w:rsidRDefault="00F01408">
      <w:pPr>
        <w:rPr>
          <w:rFonts w:ascii="Comic Sans MS" w:hAnsi="Comic Sans MS"/>
          <w:sz w:val="20"/>
          <w:szCs w:val="20"/>
        </w:rPr>
      </w:pPr>
    </w:p>
    <w:p w14:paraId="1CA61F60" w14:textId="2C0E6DF5" w:rsidR="00F01408" w:rsidRDefault="00F01408">
      <w:pPr>
        <w:rPr>
          <w:rFonts w:ascii="Comic Sans MS" w:hAnsi="Comic Sans MS"/>
          <w:sz w:val="20"/>
          <w:szCs w:val="20"/>
        </w:rPr>
      </w:pPr>
    </w:p>
    <w:p w14:paraId="409D1FCE" w14:textId="66D9E678" w:rsidR="00F01408" w:rsidRDefault="00F01408">
      <w:pPr>
        <w:rPr>
          <w:rFonts w:ascii="Comic Sans MS" w:hAnsi="Comic Sans MS"/>
          <w:sz w:val="20"/>
          <w:szCs w:val="20"/>
        </w:rPr>
      </w:pPr>
    </w:p>
    <w:p w14:paraId="506B721E" w14:textId="4505D1A6" w:rsidR="00F01408" w:rsidRDefault="00F01408">
      <w:pPr>
        <w:rPr>
          <w:rFonts w:ascii="Comic Sans MS" w:hAnsi="Comic Sans MS"/>
          <w:sz w:val="20"/>
          <w:szCs w:val="20"/>
        </w:rPr>
      </w:pPr>
    </w:p>
    <w:p w14:paraId="0B48A49A" w14:textId="7CDF4C82" w:rsidR="00F01408" w:rsidRDefault="00F01408">
      <w:pPr>
        <w:rPr>
          <w:rFonts w:ascii="Comic Sans MS" w:hAnsi="Comic Sans MS"/>
          <w:sz w:val="20"/>
          <w:szCs w:val="20"/>
        </w:rPr>
      </w:pPr>
    </w:p>
    <w:p w14:paraId="1D8709A5" w14:textId="6089C081" w:rsidR="00F01408" w:rsidRDefault="00F01408">
      <w:pPr>
        <w:rPr>
          <w:rFonts w:ascii="Comic Sans MS" w:hAnsi="Comic Sans MS"/>
          <w:sz w:val="20"/>
          <w:szCs w:val="20"/>
        </w:rPr>
      </w:pPr>
    </w:p>
    <w:p w14:paraId="1FAAEC3B" w14:textId="7B356554" w:rsidR="00F01408" w:rsidRDefault="00F01408">
      <w:pPr>
        <w:rPr>
          <w:rFonts w:ascii="Comic Sans MS" w:hAnsi="Comic Sans MS"/>
          <w:sz w:val="20"/>
          <w:szCs w:val="20"/>
        </w:rPr>
      </w:pPr>
    </w:p>
    <w:p w14:paraId="4A7D35CF" w14:textId="40862E6D" w:rsidR="00F01408" w:rsidRDefault="00F01408">
      <w:pPr>
        <w:rPr>
          <w:rFonts w:ascii="Comic Sans MS" w:hAnsi="Comic Sans MS"/>
          <w:sz w:val="20"/>
          <w:szCs w:val="20"/>
        </w:rPr>
      </w:pPr>
    </w:p>
    <w:p w14:paraId="76AFD879" w14:textId="531081BB" w:rsidR="00F01408" w:rsidRDefault="00F01408">
      <w:pPr>
        <w:rPr>
          <w:rFonts w:ascii="Comic Sans MS" w:hAnsi="Comic Sans MS"/>
          <w:sz w:val="20"/>
          <w:szCs w:val="20"/>
        </w:rPr>
      </w:pPr>
    </w:p>
    <w:p w14:paraId="3B4DD2CD" w14:textId="339CE395" w:rsidR="00F01408" w:rsidRDefault="00F01408">
      <w:pPr>
        <w:rPr>
          <w:rFonts w:ascii="Comic Sans MS" w:hAnsi="Comic Sans MS"/>
          <w:sz w:val="20"/>
          <w:szCs w:val="20"/>
        </w:rPr>
      </w:pPr>
    </w:p>
    <w:p w14:paraId="24D38E31" w14:textId="6302B714" w:rsidR="00F01408" w:rsidRDefault="00F01408">
      <w:pPr>
        <w:rPr>
          <w:rFonts w:ascii="Comic Sans MS" w:hAnsi="Comic Sans MS"/>
          <w:sz w:val="20"/>
          <w:szCs w:val="20"/>
        </w:rPr>
      </w:pPr>
    </w:p>
    <w:p w14:paraId="7A366CD4" w14:textId="14F9F6CE" w:rsidR="00F01408" w:rsidRDefault="00F01408">
      <w:pPr>
        <w:rPr>
          <w:rFonts w:ascii="Comic Sans MS" w:hAnsi="Comic Sans MS"/>
          <w:sz w:val="20"/>
          <w:szCs w:val="20"/>
        </w:rPr>
      </w:pPr>
    </w:p>
    <w:p w14:paraId="5F229788" w14:textId="77777777" w:rsidR="001A03D5" w:rsidRPr="001A03D5" w:rsidRDefault="001A03D5" w:rsidP="001A03D5">
      <w:pPr>
        <w:rPr>
          <w:rFonts w:ascii="Comic Sans MS" w:hAnsi="Comic Sans MS"/>
          <w:b/>
          <w:sz w:val="20"/>
          <w:szCs w:val="20"/>
        </w:rPr>
      </w:pPr>
      <w:r w:rsidRPr="001A03D5">
        <w:rPr>
          <w:rFonts w:ascii="Comic Sans MS" w:hAnsi="Comic Sans MS"/>
          <w:b/>
          <w:sz w:val="20"/>
          <w:szCs w:val="20"/>
        </w:rPr>
        <w:t>Academic Integrity Statement:</w:t>
      </w:r>
    </w:p>
    <w:p w14:paraId="4D1C28D4" w14:textId="377AEE2C" w:rsidR="001A03D5" w:rsidRPr="001A03D5" w:rsidRDefault="003F7E3B" w:rsidP="001A03D5">
      <w:pPr>
        <w:rPr>
          <w:rFonts w:ascii="Comic Sans MS" w:hAnsi="Comic Sans MS"/>
          <w:sz w:val="20"/>
          <w:szCs w:val="20"/>
        </w:rPr>
      </w:pPr>
      <w:r>
        <w:rPr>
          <w:rFonts w:ascii="Comic Sans MS" w:hAnsi="Comic Sans MS"/>
          <w:sz w:val="20"/>
          <w:szCs w:val="20"/>
        </w:rPr>
        <w:t xml:space="preserve">In addition to the </w:t>
      </w:r>
      <w:r w:rsidR="00D05EA6">
        <w:rPr>
          <w:rFonts w:ascii="Comic Sans MS" w:hAnsi="Comic Sans MS"/>
          <w:sz w:val="20"/>
          <w:szCs w:val="20"/>
        </w:rPr>
        <w:t>Baldwinsville Central School District Code of Conduct</w:t>
      </w:r>
      <w:r w:rsidR="00663F60">
        <w:rPr>
          <w:rFonts w:ascii="Comic Sans MS" w:hAnsi="Comic Sans MS"/>
          <w:sz w:val="20"/>
          <w:szCs w:val="20"/>
        </w:rPr>
        <w:t>, t</w:t>
      </w:r>
      <w:r w:rsidR="001A03D5" w:rsidRPr="001A03D5">
        <w:rPr>
          <w:rFonts w:ascii="Comic Sans MS" w:hAnsi="Comic Sans MS"/>
          <w:sz w:val="20"/>
          <w:szCs w:val="20"/>
        </w:rPr>
        <w:t>his class is governed by the Academic Rules</w:t>
      </w:r>
      <w:r w:rsidR="00663F60">
        <w:rPr>
          <w:rFonts w:ascii="Comic Sans MS" w:hAnsi="Comic Sans MS"/>
          <w:sz w:val="20"/>
          <w:szCs w:val="20"/>
        </w:rPr>
        <w:t xml:space="preserve"> at Onondaga Community College</w:t>
      </w:r>
      <w:r w:rsidR="001A03D5" w:rsidRPr="001A03D5">
        <w:rPr>
          <w:rFonts w:ascii="Comic Sans MS" w:hAnsi="Comic Sans MS"/>
          <w:sz w:val="20"/>
          <w:szCs w:val="20"/>
        </w:rPr>
        <w:t xml:space="preserve">, which state: “Current and prospective students at Onondaga Community College are expected to adhere to the values of intellectual and academic honesty and integrity. Violations of academic honesty will not be tolerated. “Examples/violations include, but are not limited to: cheating, plagiarism.” For more information, please refer to:  </w:t>
      </w:r>
      <w:hyperlink r:id="rId10" w:history="1">
        <w:r w:rsidR="001A03D5" w:rsidRPr="001A03D5">
          <w:rPr>
            <w:rStyle w:val="Hyperlink"/>
            <w:rFonts w:ascii="Comic Sans MS" w:hAnsi="Comic Sans MS"/>
            <w:sz w:val="20"/>
            <w:szCs w:val="20"/>
          </w:rPr>
          <w:t>http://www.sunyocc.edu/index.aspx?menu=942&amp;id=24576</w:t>
        </w:r>
      </w:hyperlink>
      <w:r w:rsidR="001A03D5" w:rsidRPr="001A03D5">
        <w:rPr>
          <w:rFonts w:ascii="Comic Sans MS" w:hAnsi="Comic Sans MS"/>
          <w:sz w:val="20"/>
          <w:szCs w:val="20"/>
          <w:u w:val="single"/>
        </w:rPr>
        <w:t>.</w:t>
      </w:r>
    </w:p>
    <w:p w14:paraId="4C57207C" w14:textId="77777777" w:rsidR="001A03D5" w:rsidRPr="001A03D5" w:rsidRDefault="001A03D5" w:rsidP="001A03D5">
      <w:pPr>
        <w:rPr>
          <w:rFonts w:ascii="Comic Sans MS" w:hAnsi="Comic Sans MS"/>
          <w:sz w:val="20"/>
          <w:szCs w:val="20"/>
        </w:rPr>
      </w:pPr>
    </w:p>
    <w:p w14:paraId="45861C39" w14:textId="77777777" w:rsidR="001A03D5" w:rsidRPr="001A03D5" w:rsidRDefault="001A03D5" w:rsidP="001A03D5">
      <w:pPr>
        <w:rPr>
          <w:rFonts w:ascii="Comic Sans MS" w:hAnsi="Comic Sans MS"/>
          <w:b/>
          <w:sz w:val="20"/>
          <w:szCs w:val="20"/>
        </w:rPr>
      </w:pPr>
      <w:r w:rsidRPr="001A03D5">
        <w:rPr>
          <w:rFonts w:ascii="Comic Sans MS" w:hAnsi="Comic Sans MS"/>
          <w:b/>
          <w:sz w:val="20"/>
          <w:szCs w:val="20"/>
        </w:rPr>
        <w:t>Attendance Expectations Statement:</w:t>
      </w:r>
    </w:p>
    <w:p w14:paraId="44F5951E" w14:textId="21C15E75" w:rsidR="001A03D5" w:rsidRDefault="008F2374" w:rsidP="001A03D5">
      <w:pPr>
        <w:rPr>
          <w:rFonts w:ascii="Comic Sans MS" w:hAnsi="Comic Sans MS"/>
          <w:sz w:val="20"/>
          <w:szCs w:val="20"/>
        </w:rPr>
      </w:pPr>
      <w:r>
        <w:rPr>
          <w:rFonts w:ascii="Comic Sans MS" w:hAnsi="Comic Sans MS"/>
          <w:sz w:val="20"/>
          <w:szCs w:val="20"/>
        </w:rPr>
        <w:t xml:space="preserve">In addition to the </w:t>
      </w:r>
      <w:r w:rsidR="00A46D32">
        <w:rPr>
          <w:rFonts w:ascii="Comic Sans MS" w:hAnsi="Comic Sans MS"/>
          <w:sz w:val="20"/>
          <w:szCs w:val="20"/>
        </w:rPr>
        <w:t xml:space="preserve">attendance policies of the </w:t>
      </w:r>
      <w:r>
        <w:rPr>
          <w:rFonts w:ascii="Comic Sans MS" w:hAnsi="Comic Sans MS"/>
          <w:sz w:val="20"/>
          <w:szCs w:val="20"/>
        </w:rPr>
        <w:t>Baldwinsville Central School District</w:t>
      </w:r>
      <w:r w:rsidR="00F73D6C">
        <w:rPr>
          <w:rFonts w:ascii="Comic Sans MS" w:hAnsi="Comic Sans MS"/>
          <w:sz w:val="20"/>
          <w:szCs w:val="20"/>
        </w:rPr>
        <w:t>, this class is governed by OCC</w:t>
      </w:r>
      <w:r w:rsidR="004A5D49">
        <w:rPr>
          <w:rFonts w:ascii="Comic Sans MS" w:hAnsi="Comic Sans MS"/>
          <w:sz w:val="20"/>
          <w:szCs w:val="20"/>
        </w:rPr>
        <w:t>’s attendance expectation statement:</w:t>
      </w:r>
      <w:r w:rsidRPr="001A03D5">
        <w:rPr>
          <w:rFonts w:ascii="Comic Sans MS" w:hAnsi="Comic Sans MS"/>
          <w:sz w:val="20"/>
          <w:szCs w:val="20"/>
        </w:rPr>
        <w:t xml:space="preserve"> </w:t>
      </w:r>
      <w:r w:rsidR="001A03D5" w:rsidRPr="001A03D5">
        <w:rPr>
          <w:rFonts w:ascii="Comic Sans MS" w:hAnsi="Comic Sans MS"/>
          <w:sz w:val="20"/>
          <w:szCs w:val="20"/>
        </w:rPr>
        <w:t>Experience demonstrates that regular attendance enhances academic success. Students are expected to attend each meeting of their registered courses, whether taught online or in the traditional classroom setting. Participation in classroom activities such as lectures, films, guest speakers, class discussions, labs, group activities, and online work contributes to student success in college level coursework. Attendance in an online course requires student to demonstrate an active and continued presence in the course through participation in assigned activities such as discussion posts, submissions, written assignments and tests.   It is the student’s responsibility to inform the instructor of an anticipated absence ahead of time. Students are responsible for completing any missed work, as allowed by the instructor’s syllabus and/or course outline.</w:t>
      </w:r>
    </w:p>
    <w:p w14:paraId="12517025" w14:textId="5947F369" w:rsidR="002B3BDC" w:rsidRDefault="002B3BDC" w:rsidP="001A03D5">
      <w:pPr>
        <w:rPr>
          <w:rFonts w:ascii="Comic Sans MS" w:hAnsi="Comic Sans MS"/>
          <w:sz w:val="20"/>
          <w:szCs w:val="20"/>
        </w:rPr>
      </w:pPr>
    </w:p>
    <w:p w14:paraId="13E47980" w14:textId="77777777" w:rsidR="002B3BDC" w:rsidRPr="002B3BDC" w:rsidRDefault="002B3BDC" w:rsidP="002B3BDC">
      <w:pPr>
        <w:rPr>
          <w:rFonts w:ascii="Comic Sans MS" w:hAnsi="Comic Sans MS"/>
          <w:b/>
          <w:sz w:val="20"/>
          <w:szCs w:val="20"/>
        </w:rPr>
      </w:pPr>
      <w:r w:rsidRPr="002B3BDC">
        <w:rPr>
          <w:rFonts w:ascii="Comic Sans MS" w:hAnsi="Comic Sans MS"/>
          <w:b/>
          <w:sz w:val="20"/>
          <w:szCs w:val="20"/>
        </w:rPr>
        <w:t>Statement on Diversity and Inclusion:</w:t>
      </w:r>
    </w:p>
    <w:p w14:paraId="3F15EB82" w14:textId="29ED9DDE" w:rsidR="002B3BDC" w:rsidRPr="002B3BDC" w:rsidRDefault="00D237B7" w:rsidP="002B3BDC">
      <w:pPr>
        <w:rPr>
          <w:rFonts w:ascii="Comic Sans MS" w:hAnsi="Comic Sans MS"/>
          <w:sz w:val="20"/>
          <w:szCs w:val="20"/>
        </w:rPr>
      </w:pPr>
      <w:r>
        <w:rPr>
          <w:rFonts w:ascii="Comic Sans MS" w:hAnsi="Comic Sans MS"/>
          <w:sz w:val="20"/>
          <w:szCs w:val="20"/>
        </w:rPr>
        <w:t xml:space="preserve">In addition to the diversity and inclusion policies of the Baldwinsville Central School District, this class is governed by OCC’s </w:t>
      </w:r>
      <w:r w:rsidR="00C43FC3">
        <w:rPr>
          <w:rFonts w:ascii="Comic Sans MS" w:hAnsi="Comic Sans MS"/>
          <w:sz w:val="20"/>
          <w:szCs w:val="20"/>
        </w:rPr>
        <w:t>statement on diversity and inclusion</w:t>
      </w:r>
      <w:r>
        <w:rPr>
          <w:rFonts w:ascii="Comic Sans MS" w:hAnsi="Comic Sans MS"/>
          <w:sz w:val="20"/>
          <w:szCs w:val="20"/>
        </w:rPr>
        <w:t>:</w:t>
      </w:r>
      <w:r w:rsidRPr="001A03D5">
        <w:rPr>
          <w:rFonts w:ascii="Comic Sans MS" w:hAnsi="Comic Sans MS"/>
          <w:sz w:val="20"/>
          <w:szCs w:val="20"/>
        </w:rPr>
        <w:t xml:space="preserve"> </w:t>
      </w:r>
      <w:r w:rsidR="002B3BDC" w:rsidRPr="002B3BDC">
        <w:rPr>
          <w:rFonts w:ascii="Comic Sans MS" w:hAnsi="Comic Sans MS"/>
          <w:iCs/>
          <w:sz w:val="20"/>
          <w:szCs w:val="20"/>
        </w:rPr>
        <w:t>Onondaga Community College is committed to fostering an inclusive learning environment that facilitates and supports student success. We believe that our campus is enriched and strengthened by diversity along a range of different dimensions. The various perspectives that stem from the multifaceted identities and experiences of our campus community are invaluable assets in the classroom that bring complexity and nuance to the process of critical thinking as well as intellectual and personal growth. We are all vital in promoting and cultivating a culture of respect that honors and affirms the rights, safety, dignity, and worth of every individual.</w:t>
      </w:r>
      <w:r w:rsidR="002B3BDC" w:rsidRPr="002B3BDC">
        <w:rPr>
          <w:rFonts w:ascii="Comic Sans MS" w:hAnsi="Comic Sans MS"/>
          <w:sz w:val="20"/>
          <w:szCs w:val="20"/>
        </w:rPr>
        <w:t> </w:t>
      </w:r>
    </w:p>
    <w:p w14:paraId="3851F749" w14:textId="77777777" w:rsidR="002B3BDC" w:rsidRPr="001A03D5" w:rsidRDefault="002B3BDC" w:rsidP="001A03D5">
      <w:pPr>
        <w:rPr>
          <w:rFonts w:ascii="Comic Sans MS" w:hAnsi="Comic Sans MS"/>
          <w:sz w:val="20"/>
          <w:szCs w:val="20"/>
        </w:rPr>
      </w:pPr>
    </w:p>
    <w:p w14:paraId="547E04FE" w14:textId="77777777" w:rsidR="00F01408" w:rsidRPr="00B31E8C" w:rsidRDefault="00F01408">
      <w:pPr>
        <w:rPr>
          <w:rFonts w:ascii="Comic Sans MS" w:hAnsi="Comic Sans MS"/>
          <w:sz w:val="20"/>
          <w:szCs w:val="20"/>
        </w:rPr>
      </w:pPr>
    </w:p>
    <w:sectPr w:rsidR="00F01408" w:rsidRPr="00B31E8C" w:rsidSect="00916AED">
      <w:pgSz w:w="12240" w:h="15840"/>
      <w:pgMar w:top="27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E6CFA"/>
    <w:multiLevelType w:val="hybridMultilevel"/>
    <w:tmpl w:val="13FA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52A55"/>
    <w:multiLevelType w:val="hybridMultilevel"/>
    <w:tmpl w:val="D69CB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47DE3"/>
    <w:multiLevelType w:val="hybridMultilevel"/>
    <w:tmpl w:val="0408E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570DF"/>
    <w:multiLevelType w:val="hybridMultilevel"/>
    <w:tmpl w:val="CA20A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87"/>
    <w:rsid w:val="00017FC9"/>
    <w:rsid w:val="00130A84"/>
    <w:rsid w:val="00175C92"/>
    <w:rsid w:val="001A03D5"/>
    <w:rsid w:val="00233E48"/>
    <w:rsid w:val="0028098A"/>
    <w:rsid w:val="002B3BDC"/>
    <w:rsid w:val="002B7BE6"/>
    <w:rsid w:val="003060B7"/>
    <w:rsid w:val="00323CAF"/>
    <w:rsid w:val="00334D7D"/>
    <w:rsid w:val="0037309E"/>
    <w:rsid w:val="003A4C07"/>
    <w:rsid w:val="003F7E3B"/>
    <w:rsid w:val="004A5D49"/>
    <w:rsid w:val="004C1723"/>
    <w:rsid w:val="004D5022"/>
    <w:rsid w:val="00503DB2"/>
    <w:rsid w:val="00520B93"/>
    <w:rsid w:val="00552B83"/>
    <w:rsid w:val="00563A1F"/>
    <w:rsid w:val="005724FA"/>
    <w:rsid w:val="00575E78"/>
    <w:rsid w:val="005846EF"/>
    <w:rsid w:val="005A5EC6"/>
    <w:rsid w:val="00647E8B"/>
    <w:rsid w:val="00663F60"/>
    <w:rsid w:val="0068101B"/>
    <w:rsid w:val="006F04EA"/>
    <w:rsid w:val="00724BCC"/>
    <w:rsid w:val="00753D67"/>
    <w:rsid w:val="00774B2D"/>
    <w:rsid w:val="007974C0"/>
    <w:rsid w:val="007D4075"/>
    <w:rsid w:val="007E3403"/>
    <w:rsid w:val="00824737"/>
    <w:rsid w:val="0085788A"/>
    <w:rsid w:val="00872236"/>
    <w:rsid w:val="00895587"/>
    <w:rsid w:val="008B00AB"/>
    <w:rsid w:val="008F2374"/>
    <w:rsid w:val="00907509"/>
    <w:rsid w:val="00916AED"/>
    <w:rsid w:val="009D3A8C"/>
    <w:rsid w:val="00A11C20"/>
    <w:rsid w:val="00A46D32"/>
    <w:rsid w:val="00B31E8C"/>
    <w:rsid w:val="00C43FC3"/>
    <w:rsid w:val="00C87F09"/>
    <w:rsid w:val="00D05EA6"/>
    <w:rsid w:val="00D237B7"/>
    <w:rsid w:val="00D26AF8"/>
    <w:rsid w:val="00D91B15"/>
    <w:rsid w:val="00DF7DC8"/>
    <w:rsid w:val="00EE195E"/>
    <w:rsid w:val="00F01408"/>
    <w:rsid w:val="00F04C8D"/>
    <w:rsid w:val="00F42E6F"/>
    <w:rsid w:val="00F63FB5"/>
    <w:rsid w:val="00F73D6C"/>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0B482"/>
  <w15:docId w15:val="{FBD0A3C9-DBDC-406E-A41D-5BA83A4A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CC"/>
    <w:rPr>
      <w:sz w:val="24"/>
      <w:szCs w:val="24"/>
    </w:rPr>
  </w:style>
  <w:style w:type="paragraph" w:styleId="Heading1">
    <w:name w:val="heading 1"/>
    <w:basedOn w:val="Normal"/>
    <w:next w:val="Normal"/>
    <w:qFormat/>
    <w:rsid w:val="00724BC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4BCC"/>
    <w:pPr>
      <w:jc w:val="center"/>
    </w:pPr>
    <w:rPr>
      <w:b/>
      <w:bCs/>
      <w:sz w:val="28"/>
    </w:rPr>
  </w:style>
  <w:style w:type="character" w:styleId="Hyperlink">
    <w:name w:val="Hyperlink"/>
    <w:basedOn w:val="DefaultParagraphFont"/>
    <w:rsid w:val="00A11C20"/>
    <w:rPr>
      <w:color w:val="0000FF" w:themeColor="hyperlink"/>
      <w:u w:val="single"/>
    </w:rPr>
  </w:style>
  <w:style w:type="paragraph" w:customStyle="1" w:styleId="Default">
    <w:name w:val="Default"/>
    <w:rsid w:val="00916AED"/>
    <w:pPr>
      <w:widowControl w:val="0"/>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1A0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76826">
      <w:bodyDiv w:val="1"/>
      <w:marLeft w:val="0"/>
      <w:marRight w:val="0"/>
      <w:marTop w:val="0"/>
      <w:marBottom w:val="0"/>
      <w:divBdr>
        <w:top w:val="none" w:sz="0" w:space="0" w:color="auto"/>
        <w:left w:val="none" w:sz="0" w:space="0" w:color="auto"/>
        <w:bottom w:val="none" w:sz="0" w:space="0" w:color="auto"/>
        <w:right w:val="none" w:sz="0" w:space="0" w:color="auto"/>
      </w:divBdr>
    </w:div>
    <w:div w:id="794517484">
      <w:bodyDiv w:val="1"/>
      <w:marLeft w:val="0"/>
      <w:marRight w:val="0"/>
      <w:marTop w:val="0"/>
      <w:marBottom w:val="0"/>
      <w:divBdr>
        <w:top w:val="none" w:sz="0" w:space="0" w:color="auto"/>
        <w:left w:val="none" w:sz="0" w:space="0" w:color="auto"/>
        <w:bottom w:val="none" w:sz="0" w:space="0" w:color="auto"/>
        <w:right w:val="none" w:sz="0" w:space="0" w:color="auto"/>
      </w:divBdr>
    </w:div>
    <w:div w:id="845630967">
      <w:bodyDiv w:val="1"/>
      <w:marLeft w:val="0"/>
      <w:marRight w:val="0"/>
      <w:marTop w:val="0"/>
      <w:marBottom w:val="0"/>
      <w:divBdr>
        <w:top w:val="none" w:sz="0" w:space="0" w:color="auto"/>
        <w:left w:val="none" w:sz="0" w:space="0" w:color="auto"/>
        <w:bottom w:val="none" w:sz="0" w:space="0" w:color="auto"/>
        <w:right w:val="none" w:sz="0" w:space="0" w:color="auto"/>
      </w:divBdr>
    </w:div>
    <w:div w:id="9305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nyocc.edu/index.aspx?menu=942&amp;id=24576" TargetMode="External"/><Relationship Id="rId4" Type="http://schemas.openxmlformats.org/officeDocument/2006/relationships/customXml" Target="../customXml/item4.xml"/><Relationship Id="rId9" Type="http://schemas.openxmlformats.org/officeDocument/2006/relationships/hyperlink" Target="mailto:phack@b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c8da5f04-193f-428e-b4d3-d0cc99927ebf" xsi:nil="true"/>
    <FolderType xmlns="c8da5f04-193f-428e-b4d3-d0cc99927ebf" xsi:nil="true"/>
    <Teachers xmlns="c8da5f04-193f-428e-b4d3-d0cc99927ebf">
      <UserInfo>
        <DisplayName/>
        <AccountId xsi:nil="true"/>
        <AccountType/>
      </UserInfo>
    </Teachers>
    <Student_Groups xmlns="c8da5f04-193f-428e-b4d3-d0cc99927ebf">
      <UserInfo>
        <DisplayName/>
        <AccountId xsi:nil="true"/>
        <AccountType/>
      </UserInfo>
    </Student_Groups>
    <_ip_UnifiedCompliancePolicyUIAction xmlns="http://schemas.microsoft.com/sharepoint/v3" xsi:nil="true"/>
    <Owner xmlns="c8da5f04-193f-428e-b4d3-d0cc99927ebf">
      <UserInfo>
        <DisplayName/>
        <AccountId xsi:nil="true"/>
        <AccountType/>
      </UserInfo>
    </Owner>
    <Math_Settings xmlns="c8da5f04-193f-428e-b4d3-d0cc99927ebf" xsi:nil="true"/>
    <Invited_Teachers xmlns="c8da5f04-193f-428e-b4d3-d0cc99927ebf" xsi:nil="true"/>
    <Students xmlns="c8da5f04-193f-428e-b4d3-d0cc99927ebf">
      <UserInfo>
        <DisplayName/>
        <AccountId xsi:nil="true"/>
        <AccountType/>
      </UserInfo>
    </Students>
    <Has_Teacher_Only_SectionGroup xmlns="c8da5f04-193f-428e-b4d3-d0cc99927ebf" xsi:nil="true"/>
    <DefaultSectionNames xmlns="c8da5f04-193f-428e-b4d3-d0cc99927ebf" xsi:nil="true"/>
    <_ip_UnifiedCompliancePolicyProperties xmlns="http://schemas.microsoft.com/sharepoint/v3" xsi:nil="true"/>
    <Invited_Students xmlns="c8da5f04-193f-428e-b4d3-d0cc99927ebf" xsi:nil="true"/>
    <Templates xmlns="c8da5f04-193f-428e-b4d3-d0cc99927ebf" xsi:nil="true"/>
    <TeamsChannelId xmlns="c8da5f04-193f-428e-b4d3-d0cc99927ebf" xsi:nil="true"/>
    <IsNotebookLocked xmlns="c8da5f04-193f-428e-b4d3-d0cc99927ebf" xsi:nil="true"/>
    <CultureName xmlns="c8da5f04-193f-428e-b4d3-d0cc99927ebf" xsi:nil="true"/>
    <Self_Registration_Enabled xmlns="c8da5f04-193f-428e-b4d3-d0cc99927ebf" xsi:nil="true"/>
    <Is_Collaboration_Space_Locked xmlns="c8da5f04-193f-428e-b4d3-d0cc99927ebf" xsi:nil="true"/>
    <AppVersion xmlns="c8da5f04-193f-428e-b4d3-d0cc99927e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D0E204315FE48BF2BB4DD701CAE89" ma:contentTypeVersion="32" ma:contentTypeDescription="Create a new document." ma:contentTypeScope="" ma:versionID="1dcf419535c4b48dac48d2d235e3d4c6">
  <xsd:schema xmlns:xsd="http://www.w3.org/2001/XMLSchema" xmlns:xs="http://www.w3.org/2001/XMLSchema" xmlns:p="http://schemas.microsoft.com/office/2006/metadata/properties" xmlns:ns1="http://schemas.microsoft.com/sharepoint/v3" xmlns:ns3="c8da5f04-193f-428e-b4d3-d0cc99927ebf" xmlns:ns4="d1cbf4e5-90ee-4dcf-beb8-772ff37e523b" targetNamespace="http://schemas.microsoft.com/office/2006/metadata/properties" ma:root="true" ma:fieldsID="85a5037f51f0d3f6beef3005477a9bb4" ns1:_="" ns3:_="" ns4:_="">
    <xsd:import namespace="http://schemas.microsoft.com/sharepoint/v3"/>
    <xsd:import namespace="c8da5f04-193f-428e-b4d3-d0cc99927ebf"/>
    <xsd:import namespace="d1cbf4e5-90ee-4dcf-beb8-772ff37e52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a5f04-193f-428e-b4d3-d0cc99927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cbf4e5-90ee-4dcf-beb8-772ff37e523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9CFC-A9D2-4B56-93D0-9E5280F69D52}">
  <ds:schemaRef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d1cbf4e5-90ee-4dcf-beb8-772ff37e523b"/>
    <ds:schemaRef ds:uri="http://schemas.microsoft.com/office/2006/documentManagement/types"/>
    <ds:schemaRef ds:uri="c8da5f04-193f-428e-b4d3-d0cc99927ebf"/>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13D118A-E0A6-44C2-A9E6-66A98E30A9A1}">
  <ds:schemaRefs>
    <ds:schemaRef ds:uri="http://schemas.microsoft.com/sharepoint/v3/contenttype/forms"/>
  </ds:schemaRefs>
</ds:datastoreItem>
</file>

<file path=customXml/itemProps3.xml><?xml version="1.0" encoding="utf-8"?>
<ds:datastoreItem xmlns:ds="http://schemas.openxmlformats.org/officeDocument/2006/customXml" ds:itemID="{AF16C760-A0A5-4F43-AE03-BC3E7EC7F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da5f04-193f-428e-b4d3-d0cc99927ebf"/>
    <ds:schemaRef ds:uri="d1cbf4e5-90ee-4dcf-beb8-772ff37e5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0CC7F-6D22-42E9-9E11-FF9BB379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 Calculus- Course 4H</vt:lpstr>
    </vt:vector>
  </TitlesOfParts>
  <Company>B.C.S.D.</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Calculus- Course 4H</dc:title>
  <dc:creator>Baldwinsville Schools</dc:creator>
  <cp:lastModifiedBy>BCSD </cp:lastModifiedBy>
  <cp:revision>3</cp:revision>
  <cp:lastPrinted>2017-06-22T20:04:00Z</cp:lastPrinted>
  <dcterms:created xsi:type="dcterms:W3CDTF">2019-09-23T20:39:00Z</dcterms:created>
  <dcterms:modified xsi:type="dcterms:W3CDTF">2019-09-23T20:43:00Z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0x0101003DED0E204315FE48BF2BB4DD701CAE89</vt:lpwstr>
  </property>
</Properties>
</file>