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E" w:rsidRDefault="00F01DDE">
      <w:r>
        <w:t>Photosynthesis Lab video</w:t>
      </w:r>
    </w:p>
    <w:p w:rsidR="00F01DDE" w:rsidRDefault="00F01DDE"/>
    <w:bookmarkStart w:id="0" w:name="_GoBack"/>
    <w:bookmarkEnd w:id="0"/>
    <w:p w:rsidR="00B31F37" w:rsidRDefault="00F01DDE">
      <w:r>
        <w:fldChar w:fldCharType="begin"/>
      </w:r>
      <w:r>
        <w:instrText xml:space="preserve"> HYPERLINK "https://www.youtube.com/watch?v=vw8baZO89oc" </w:instrText>
      </w:r>
      <w:r>
        <w:fldChar w:fldCharType="separate"/>
      </w:r>
      <w:r w:rsidRPr="00F01DDE">
        <w:rPr>
          <w:rStyle w:val="Hyperlink"/>
        </w:rPr>
        <w:t>https://www.youtube.com/watch?v=vw8baZO89oc</w:t>
      </w:r>
      <w:r>
        <w:fldChar w:fldCharType="end"/>
      </w:r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DE"/>
    <w:rsid w:val="00B31F37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2015-11-15T22:37:00Z</dcterms:created>
  <dcterms:modified xsi:type="dcterms:W3CDTF">2015-11-15T22:38:00Z</dcterms:modified>
</cp:coreProperties>
</file>